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3C" w:rsidRDefault="00EF383C" w:rsidP="00EF383C">
      <w:pPr>
        <w:spacing w:after="0" w:line="240" w:lineRule="auto"/>
        <w:ind w:firstLine="6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</w:t>
      </w:r>
      <w:r w:rsidR="001B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яется к</w:t>
      </w:r>
      <w:r w:rsidRPr="00EF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на замещение ва</w:t>
      </w:r>
      <w:r w:rsidR="00661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кантной должности директора ОШ «</w:t>
      </w:r>
      <w:r w:rsidRPr="00EF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Университетская</w:t>
      </w:r>
      <w:r w:rsidR="00661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F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Елабужского института (филиала)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Казанского (Приволжского) университета, г. Елабуга</w:t>
      </w:r>
    </w:p>
    <w:p w:rsidR="001B2F08" w:rsidRDefault="001B2F08" w:rsidP="00EF383C">
      <w:pPr>
        <w:spacing w:after="0" w:line="240" w:lineRule="auto"/>
        <w:ind w:firstLine="6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48"/>
        <w:gridCol w:w="6143"/>
        <w:gridCol w:w="321"/>
      </w:tblGrid>
      <w:tr w:rsidR="00E56643" w:rsidRPr="00EF383C" w:rsidTr="00921D03">
        <w:trPr>
          <w:gridAfter w:val="1"/>
          <w:wAfter w:w="321" w:type="dxa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383C" w:rsidRPr="00EF383C" w:rsidRDefault="00EF383C" w:rsidP="00EF38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 </w:t>
            </w:r>
          </w:p>
        </w:tc>
        <w:tc>
          <w:tcPr>
            <w:tcW w:w="66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383C" w:rsidRPr="00EF383C" w:rsidRDefault="00EF383C" w:rsidP="00EF383C">
            <w:pPr>
              <w:spacing w:after="0" w:line="240" w:lineRule="auto"/>
              <w:ind w:firstLine="6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«Университетская», г. Елабуга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643" w:rsidRPr="00EF383C" w:rsidTr="00921D03">
        <w:trPr>
          <w:gridAfter w:val="1"/>
          <w:wAfter w:w="321" w:type="dxa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383C" w:rsidRPr="00EF383C" w:rsidRDefault="00EF383C" w:rsidP="00EF3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должностных обязанностей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383C" w:rsidRDefault="00EF383C" w:rsidP="00EF383C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 руководство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законами и иными нормативными правовыми актами, Уставом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КФУ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8483E" w:rsidRPr="00EF383C" w:rsidRDefault="0068483E" w:rsidP="00EF383C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стратегию, цели и задачи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принимает решения о программном планировании его работы,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ммам, результатам деятельности школы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качеству образования, непрерывное повышение качества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383C" w:rsidRPr="00EF383C" w:rsidRDefault="00EF383C" w:rsidP="00EF383C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системную общеобразовательную (учебно-воспитательную) и административно-хозяйственную работу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F383C" w:rsidRPr="00EF383C" w:rsidRDefault="00EF383C" w:rsidP="00EF383C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реализацию федерального государственного образовательного стандарта, федеральных государственных требований. </w:t>
            </w:r>
          </w:p>
          <w:p w:rsidR="00EF383C" w:rsidRPr="00EF383C" w:rsidRDefault="00EF383C" w:rsidP="007B742A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контингент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7B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охрану их жизни и здоровья во время образовательного процесса,</w:t>
            </w:r>
            <w:r w:rsidR="007B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 и свобод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законодательством Российской</w:t>
            </w:r>
            <w:r w:rsidR="007B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порядке. </w:t>
            </w:r>
          </w:p>
        </w:tc>
      </w:tr>
      <w:tr w:rsidR="00EF383C" w:rsidRPr="00EF383C" w:rsidTr="00921D03">
        <w:trPr>
          <w:gridAfter w:val="1"/>
          <w:wAfter w:w="321" w:type="dxa"/>
        </w:trPr>
        <w:tc>
          <w:tcPr>
            <w:tcW w:w="9384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F383C" w:rsidRPr="00EF383C" w:rsidRDefault="00EF383C" w:rsidP="00EF3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требования, предъявляемые к должности: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83C" w:rsidRPr="00EF383C" w:rsidTr="00921D03">
        <w:trPr>
          <w:gridAfter w:val="1"/>
          <w:wAfter w:w="321" w:type="dxa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83C" w:rsidRDefault="00EF383C" w:rsidP="00EF383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имеющее высшее профессиональное образование по направлениям подготовки 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стаж работы на педагогических должностях не менее 5 лет или высшее 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дополнительное профессиональное образование в области государственного и муниципального управления или менеджмента и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стаж работы на педагогических или руково</w:t>
            </w:r>
            <w:r w:rsidR="0068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дящих должностях не менее 5 лет;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EF383C" w:rsidRPr="00EF383C" w:rsidRDefault="00EF383C" w:rsidP="00EF383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лишенное</w:t>
            </w:r>
            <w:proofErr w:type="gramEnd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заниматься педагогической деятельностью в соответствии с вступившим в законную силу приговором суда (</w:t>
            </w:r>
            <w:hyperlink r:id="rId6" w:tgtFrame="_blank" w:history="1">
              <w:r w:rsidRPr="00EF3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 вторая статьи 331</w:t>
              </w:r>
            </w:hyperlink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кодекса Российской Федерации); </w:t>
            </w:r>
          </w:p>
          <w:p w:rsidR="00EF383C" w:rsidRPr="00EF383C" w:rsidRDefault="00EF383C" w:rsidP="00EF383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имеющее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имевшее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 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</w:t>
            </w:r>
            <w:proofErr w:type="gramEnd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общественной нравственности, основ конституционного строя и безопасности государства, а также против общественной безопасности (</w:t>
            </w:r>
            <w:hyperlink r:id="rId7" w:tgtFrame="_blank" w:history="1">
              <w:r w:rsidRPr="00EF3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 вторая статьи 331</w:t>
              </w:r>
            </w:hyperlink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Федерации), за исключением случаев, предусмотренных частью 3 статьи 331 Трудового Кодекса; </w:t>
            </w:r>
          </w:p>
          <w:p w:rsidR="00EF383C" w:rsidRPr="00EF383C" w:rsidRDefault="00EF383C" w:rsidP="00EF383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proofErr w:type="gramEnd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неснятую или непогашенную судимость за иные умышленные тяжкие и особо тяжкие преступления, не указанные выше (</w:t>
            </w:r>
            <w:hyperlink r:id="rId8" w:tgtFrame="_blank" w:history="1">
              <w:r w:rsidRPr="00EF3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 вторая статьи 331</w:t>
              </w:r>
            </w:hyperlink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Федерации); </w:t>
            </w:r>
          </w:p>
          <w:p w:rsidR="00EF383C" w:rsidRPr="00EF383C" w:rsidRDefault="00EF383C" w:rsidP="00EF383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признанное</w:t>
            </w:r>
            <w:proofErr w:type="gramEnd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 в установленном федеральным законом порядке </w:t>
            </w: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9" w:tgtFrame="_blank" w:history="1">
              <w:r w:rsidRPr="00EF3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 вторая статьи 331</w:t>
              </w:r>
            </w:hyperlink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Федерации); </w:t>
            </w:r>
          </w:p>
          <w:p w:rsidR="00EF383C" w:rsidRPr="00EF383C" w:rsidRDefault="00EF383C" w:rsidP="0066194D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</w:t>
            </w:r>
            <w:proofErr w:type="gramEnd"/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      </w:r>
            <w:hyperlink r:id="rId10" w:tgtFrame="_blank" w:history="1">
              <w:r w:rsidRPr="00EF3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часть вторая статьи 331</w:t>
              </w:r>
            </w:hyperlink>
            <w:r w:rsidRPr="00EF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Федерации).  </w:t>
            </w:r>
          </w:p>
        </w:tc>
      </w:tr>
      <w:tr w:rsidR="002C58C3" w:rsidRPr="002C58C3" w:rsidTr="002C58C3">
        <w:tc>
          <w:tcPr>
            <w:tcW w:w="9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58C3" w:rsidRPr="002C58C3" w:rsidRDefault="002C58C3" w:rsidP="002C58C3">
            <w:pPr>
              <w:spacing w:after="0" w:line="240" w:lineRule="auto"/>
              <w:ind w:firstLine="67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информация</w:t>
            </w:r>
            <w:r w:rsidRPr="002C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643" w:rsidRPr="002C58C3" w:rsidTr="00921D03">
        <w:tc>
          <w:tcPr>
            <w:tcW w:w="3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58C3" w:rsidRPr="002C58C3" w:rsidRDefault="002C58C3" w:rsidP="002C58C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конкурсе необходимо представить следующие документы 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58C3" w:rsidRPr="002C58C3" w:rsidRDefault="002C58C3" w:rsidP="002C58C3">
            <w:pPr>
              <w:spacing w:after="0" w:line="240" w:lineRule="auto"/>
              <w:ind w:firstLine="153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заверенную в установленном порядке копию трудовой книжки; </w:t>
            </w:r>
          </w:p>
          <w:p w:rsidR="002C58C3" w:rsidRPr="002C58C3" w:rsidRDefault="002C58C3" w:rsidP="002C58C3">
            <w:pPr>
              <w:spacing w:after="0" w:line="240" w:lineRule="auto"/>
              <w:ind w:firstLine="153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документов о профессиональном образовании, дополнительном профессиональном образовании; </w:t>
            </w:r>
          </w:p>
          <w:p w:rsidR="002C58C3" w:rsidRPr="002C58C3" w:rsidRDefault="002C58C3" w:rsidP="002C58C3">
            <w:pPr>
              <w:spacing w:after="0" w:line="240" w:lineRule="auto"/>
              <w:ind w:firstLine="153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</w:t>
            </w:r>
            <w:r w:rsidR="0092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D03" w:rsidRDefault="00921D03" w:rsidP="002C58C3">
            <w:pPr>
              <w:spacing w:after="0" w:line="240" w:lineRule="auto"/>
              <w:ind w:firstLine="1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C58C3"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ИНН, СНИЛС; </w:t>
            </w:r>
          </w:p>
          <w:p w:rsidR="002C58C3" w:rsidRPr="002C58C3" w:rsidRDefault="00921D03" w:rsidP="00E56643">
            <w:pPr>
              <w:spacing w:after="0" w:line="240" w:lineRule="auto"/>
              <w:ind w:firstLine="153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видения 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701" w:rsidRPr="00E92701" w:rsidTr="00CF545D">
        <w:tc>
          <w:tcPr>
            <w:tcW w:w="9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01" w:rsidRPr="00E92701" w:rsidRDefault="00E92701" w:rsidP="00E927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Очное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27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присутствие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кандидата на собеседование </w:t>
            </w:r>
            <w:r w:rsidRPr="00E9270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</w:t>
            </w:r>
            <w:r w:rsidRPr="00E9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DFF" w:rsidRPr="002C58C3" w:rsidTr="00921D03">
        <w:tc>
          <w:tcPr>
            <w:tcW w:w="3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C63DFF" w:rsidP="00921D0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 документов 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C63DFF" w:rsidP="00C63DFF">
            <w:pPr>
              <w:spacing w:after="0" w:line="240" w:lineRule="auto"/>
              <w:ind w:left="169" w:right="240" w:hanging="16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 институт (филиал) КФУ, 423604, г. Елабуга, ул. Казанская, д.89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1-й этаж, кабинет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C63DFF" w:rsidRPr="002C58C3" w:rsidTr="00921D03">
        <w:tc>
          <w:tcPr>
            <w:tcW w:w="3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FF" w:rsidRPr="002C58C3" w:rsidRDefault="00C63DFF" w:rsidP="00921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>дата начала – дата окончания приема документов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DFF" w:rsidRPr="00C63DFF" w:rsidRDefault="00C63DFF" w:rsidP="00C63DFF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ата начала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C63DFF" w:rsidRDefault="00C63DFF" w:rsidP="00C63DFF">
            <w:pPr>
              <w:spacing w:after="0" w:line="240" w:lineRule="auto"/>
              <w:ind w:left="169" w:right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2020</w:t>
            </w:r>
            <w:r w:rsidRPr="00C63D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3DFF" w:rsidRPr="002C58C3" w:rsidTr="00921D03">
        <w:tc>
          <w:tcPr>
            <w:tcW w:w="3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C63DFF" w:rsidP="002C58C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 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C63DFF" w:rsidP="00E56643">
            <w:pPr>
              <w:spacing w:after="0" w:line="240" w:lineRule="auto"/>
              <w:ind w:left="60" w:firstLine="93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8(85557) 75421; 8(85557) 70582</w:t>
            </w:r>
          </w:p>
        </w:tc>
      </w:tr>
      <w:tr w:rsidR="00C63DFF" w:rsidRPr="002C58C3" w:rsidTr="00921D03">
        <w:tc>
          <w:tcPr>
            <w:tcW w:w="32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C63DFF" w:rsidP="002C58C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 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3DFF" w:rsidRPr="002C58C3" w:rsidRDefault="00847095" w:rsidP="00E56643">
            <w:pPr>
              <w:spacing w:after="0" w:line="240" w:lineRule="auto"/>
              <w:ind w:left="60" w:firstLine="93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1" w:history="1">
              <w:r w:rsidR="00C63DFF" w:rsidRPr="00993C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egpu</w:t>
              </w:r>
              <w:r w:rsidR="00C63DFF" w:rsidRPr="00E566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63DFF" w:rsidRPr="00993C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63DFF" w:rsidRPr="00E566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63DFF" w:rsidRPr="00993C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6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63DFF" w:rsidRPr="00E5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e-kadry@yandex.ru</w:t>
            </w:r>
          </w:p>
        </w:tc>
      </w:tr>
      <w:tr w:rsidR="00E92701" w:rsidRPr="001B2F08" w:rsidTr="00977E69">
        <w:tc>
          <w:tcPr>
            <w:tcW w:w="9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01" w:rsidRPr="001B2F08" w:rsidRDefault="00E92701" w:rsidP="00977E69">
            <w:pPr>
              <w:spacing w:after="0" w:line="240" w:lineRule="auto"/>
              <w:ind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E92701" w:rsidRPr="002C58C3" w:rsidTr="00977E69">
        <w:tc>
          <w:tcPr>
            <w:tcW w:w="9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01" w:rsidRPr="001B2F08" w:rsidRDefault="00E92701" w:rsidP="00977E69">
            <w:pPr>
              <w:spacing w:after="0" w:line="240" w:lineRule="auto"/>
              <w:ind w:left="60" w:firstLine="9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8">
              <w:rPr>
                <w:rFonts w:ascii="Times New Roman" w:hAnsi="Times New Roman" w:cs="Times New Roman"/>
                <w:sz w:val="24"/>
                <w:szCs w:val="24"/>
              </w:rPr>
              <w:t>Полный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2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F08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</w:tc>
      </w:tr>
      <w:tr w:rsidR="00E92701" w:rsidRPr="002C58C3" w:rsidTr="00977E69">
        <w:tc>
          <w:tcPr>
            <w:tcW w:w="9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701" w:rsidRPr="00E56643" w:rsidRDefault="00E92701" w:rsidP="00847095">
            <w:pPr>
              <w:spacing w:after="0" w:line="240" w:lineRule="auto"/>
              <w:ind w:left="60" w:firstLine="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E5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Иногородним</w:t>
            </w:r>
            <w:proofErr w:type="gramEnd"/>
            <w:r w:rsidRPr="00E5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</w:t>
            </w:r>
            <w:r w:rsidR="0084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Елабуга</w:t>
            </w:r>
            <w:bookmarkEnd w:id="0"/>
          </w:p>
        </w:tc>
      </w:tr>
    </w:tbl>
    <w:p w:rsidR="00DA46FB" w:rsidRDefault="00DA46FB" w:rsidP="0066194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63DFF" w:rsidRDefault="00C63DFF" w:rsidP="0066194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63DFF" w:rsidRDefault="00C63DFF" w:rsidP="0066194D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C6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BAB"/>
    <w:multiLevelType w:val="multilevel"/>
    <w:tmpl w:val="163A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3C"/>
    <w:rsid w:val="001B2F08"/>
    <w:rsid w:val="00296308"/>
    <w:rsid w:val="002C58C3"/>
    <w:rsid w:val="0066194D"/>
    <w:rsid w:val="0068483E"/>
    <w:rsid w:val="007B742A"/>
    <w:rsid w:val="007E05F1"/>
    <w:rsid w:val="00847095"/>
    <w:rsid w:val="00921D03"/>
    <w:rsid w:val="00C63DFF"/>
    <w:rsid w:val="00D14C35"/>
    <w:rsid w:val="00DA46FB"/>
    <w:rsid w:val="00E56643"/>
    <w:rsid w:val="00E92701"/>
    <w:rsid w:val="00E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383C"/>
  </w:style>
  <w:style w:type="character" w:customStyle="1" w:styleId="eop">
    <w:name w:val="eop"/>
    <w:basedOn w:val="a0"/>
    <w:rsid w:val="00EF383C"/>
  </w:style>
  <w:style w:type="character" w:customStyle="1" w:styleId="spellingerror">
    <w:name w:val="spellingerror"/>
    <w:basedOn w:val="a0"/>
    <w:rsid w:val="00EF383C"/>
  </w:style>
  <w:style w:type="character" w:customStyle="1" w:styleId="contextualspellingandgrammarerror">
    <w:name w:val="contextualspellingandgrammarerror"/>
    <w:basedOn w:val="a0"/>
    <w:rsid w:val="00EF383C"/>
  </w:style>
  <w:style w:type="paragraph" w:styleId="a3">
    <w:name w:val="No Spacing"/>
    <w:uiPriority w:val="1"/>
    <w:qFormat/>
    <w:rsid w:val="007E05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7E05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5F1"/>
    <w:pPr>
      <w:widowControl w:val="0"/>
      <w:shd w:val="clear" w:color="auto" w:fill="FFFFFF"/>
      <w:spacing w:before="240" w:after="180" w:line="283" w:lineRule="exact"/>
      <w:jc w:val="both"/>
    </w:pPr>
  </w:style>
  <w:style w:type="paragraph" w:styleId="a4">
    <w:name w:val="Normal (Web)"/>
    <w:basedOn w:val="a"/>
    <w:uiPriority w:val="99"/>
    <w:unhideWhenUsed/>
    <w:rsid w:val="006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6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383C"/>
  </w:style>
  <w:style w:type="character" w:customStyle="1" w:styleId="eop">
    <w:name w:val="eop"/>
    <w:basedOn w:val="a0"/>
    <w:rsid w:val="00EF383C"/>
  </w:style>
  <w:style w:type="character" w:customStyle="1" w:styleId="spellingerror">
    <w:name w:val="spellingerror"/>
    <w:basedOn w:val="a0"/>
    <w:rsid w:val="00EF383C"/>
  </w:style>
  <w:style w:type="character" w:customStyle="1" w:styleId="contextualspellingandgrammarerror">
    <w:name w:val="contextualspellingandgrammarerror"/>
    <w:basedOn w:val="a0"/>
    <w:rsid w:val="00EF383C"/>
  </w:style>
  <w:style w:type="paragraph" w:styleId="a3">
    <w:name w:val="No Spacing"/>
    <w:uiPriority w:val="1"/>
    <w:qFormat/>
    <w:rsid w:val="007E05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7E05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5F1"/>
    <w:pPr>
      <w:widowControl w:val="0"/>
      <w:shd w:val="clear" w:color="auto" w:fill="FFFFFF"/>
      <w:spacing w:before="240" w:after="180" w:line="283" w:lineRule="exact"/>
      <w:jc w:val="both"/>
    </w:pPr>
  </w:style>
  <w:style w:type="paragraph" w:styleId="a4">
    <w:name w:val="Normal (Web)"/>
    <w:basedOn w:val="a"/>
    <w:uiPriority w:val="99"/>
    <w:unhideWhenUsed/>
    <w:rsid w:val="006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6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875CFF32B0135DDCAB0A4622279300793E2316631C4EB0CF702712E005ADD22B33451B29A9D6k6Y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875CFF32B0135DDCAB0A4622279300793E2316631C4EB0CF702712E005ADD22B33451B29A9D6k6Y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875CFF32B0135DDCAB0A4622279300793E2316631C4EB0CF702712E005ADD22B33451B29A9D6k6YEJ" TargetMode="External"/><Relationship Id="rId11" Type="http://schemas.openxmlformats.org/officeDocument/2006/relationships/hyperlink" Target="mailto:egp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ultantplus/offline/ref=875CFF32B0135DDCAB0A4622279300793E2316631C4EB0CF702712E005ADD22B33451B29A9D6k6Y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875CFF32B0135DDCAB0A4622279300793E2316631C4EB0CF702712E005ADD22B33451B29A9D6k6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Светлана Леонидовна</dc:creator>
  <cp:lastModifiedBy>Мельникова Светлана Леонидовна</cp:lastModifiedBy>
  <cp:revision>6</cp:revision>
  <cp:lastPrinted>2020-11-16T12:15:00Z</cp:lastPrinted>
  <dcterms:created xsi:type="dcterms:W3CDTF">2020-11-16T10:50:00Z</dcterms:created>
  <dcterms:modified xsi:type="dcterms:W3CDTF">2020-11-21T07:58:00Z</dcterms:modified>
</cp:coreProperties>
</file>