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B3" w:rsidRPr="002A5BB3" w:rsidRDefault="002A5BB3" w:rsidP="002A5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Приложение</w:t>
      </w:r>
    </w:p>
    <w:p w:rsidR="002A5BB3" w:rsidRDefault="002A5BB3" w:rsidP="002A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ПОЛОЖЕНИЕ</w:t>
      </w:r>
    </w:p>
    <w:p w:rsidR="002A5BB3" w:rsidRDefault="002A5BB3" w:rsidP="002A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B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5BB3">
        <w:rPr>
          <w:rFonts w:ascii="Times New Roman" w:hAnsi="Times New Roman" w:cs="Times New Roman"/>
          <w:sz w:val="28"/>
          <w:szCs w:val="28"/>
        </w:rPr>
        <w:t xml:space="preserve"> Республиканском конкурсе «Молодые дипломаты/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Youth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Ambassadors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>»</w:t>
      </w:r>
    </w:p>
    <w:p w:rsidR="002A5BB3" w:rsidRPr="002A5BB3" w:rsidRDefault="002A5BB3" w:rsidP="002A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5BB3" w:rsidRPr="002A5BB3" w:rsidRDefault="002A5BB3" w:rsidP="002A5BB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Республиканс</w:t>
      </w:r>
      <w:r>
        <w:rPr>
          <w:rFonts w:ascii="Times New Roman" w:hAnsi="Times New Roman" w:cs="Times New Roman"/>
          <w:sz w:val="28"/>
          <w:szCs w:val="28"/>
        </w:rPr>
        <w:t>кого образовательного конкурса «</w:t>
      </w:r>
      <w:r w:rsidRPr="002A5BB3">
        <w:rPr>
          <w:rFonts w:ascii="Times New Roman" w:hAnsi="Times New Roman" w:cs="Times New Roman"/>
          <w:sz w:val="28"/>
          <w:szCs w:val="28"/>
        </w:rPr>
        <w:t>Молодые диплом</w:t>
      </w:r>
      <w:r>
        <w:rPr>
          <w:rFonts w:ascii="Times New Roman" w:hAnsi="Times New Roman" w:cs="Times New Roman"/>
          <w:sz w:val="28"/>
          <w:szCs w:val="28"/>
        </w:rPr>
        <w:t>аты/</w:t>
      </w:r>
      <w:proofErr w:type="spellStart"/>
      <w:r>
        <w:rPr>
          <w:rFonts w:ascii="Times New Roman" w:hAnsi="Times New Roman" w:cs="Times New Roman"/>
          <w:sz w:val="28"/>
          <w:szCs w:val="28"/>
        </w:rPr>
        <w:t>Youth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Ambassadors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Конкурс</w:t>
      </w:r>
      <w:r w:rsidRPr="002A5BB3">
        <w:rPr>
          <w:rFonts w:ascii="Times New Roman" w:hAnsi="Times New Roman" w:cs="Times New Roman"/>
          <w:sz w:val="28"/>
          <w:szCs w:val="28"/>
        </w:rPr>
        <w:t>) и критерии конкурсного отбора победителей и призеров.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1.2. Проведение Конкурса осуществляется Академией молодежной дипломатии при поддержке Министерства по делам молодежи и спорту Республики Татарстан.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1.3. Этапы проведения, содержание программы, состав спикеров и жюри Конкурса утверждаются Советом Академии молодежной дипломатии.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A5BB3" w:rsidRPr="002A5BB3" w:rsidRDefault="002A5BB3" w:rsidP="002A5BB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2.1. Целью конкурса является популяризация международных программ Республики Татарстан среди молодежи, распространение основ дипломатического общения и выявление талантливой молодежи в области дипломатии.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● привлечение интереса молодежи к внешнеэкономическому и гуманитарному сотрудничеству Республики Татарстан,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● развитие толерантности, патриотизма, межкультурного диалога среди молодежи,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● привлечение интереса молодых людей к международным практикам, с потенциальным применением их на площадках Республики Татарстан</w:t>
      </w:r>
      <w:r w:rsidR="00B605BB">
        <w:rPr>
          <w:rFonts w:ascii="Times New Roman" w:hAnsi="Times New Roman" w:cs="Times New Roman"/>
          <w:sz w:val="28"/>
          <w:szCs w:val="28"/>
        </w:rPr>
        <w:t>,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● формирование актива юных дипломатов с основными навыками и компетенциями, необходимыми при работе над международными проектами.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A5BB3" w:rsidRPr="002A5BB3" w:rsidRDefault="002A5BB3" w:rsidP="002A5B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3.1. В конкурсе принимают у</w:t>
      </w:r>
      <w:r>
        <w:rPr>
          <w:rFonts w:ascii="Times New Roman" w:hAnsi="Times New Roman" w:cs="Times New Roman"/>
          <w:sz w:val="28"/>
          <w:szCs w:val="28"/>
        </w:rPr>
        <w:t>частие команды по 3-4 человека.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3.2. Участником Конкурса могут стать граждане Российской Федерации в возрасте от 18 до 30 лет, проживающие на территории Республики Татарстан.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3.3. Участник Конкурса должен соответствовать следующим критериям: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 xml:space="preserve">● владеть английским языком (не ниже уровня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>),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● иметь интерес к международным отношениям, дипломатии, молодежной политике, общественной деятельности,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 xml:space="preserve">● иметь возможность присутствовать на встречах и конкурсных этапах в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>, в период с 15 февраля по 15 апреля 2018 года.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3.4. Команда формируется из 3-4 человек, один которых является капитаном команды – Посол, один представитель – пресс-атташе, члены команды – дипломаты. К очному этапу допускаются только команды с необходимым числом участников.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3.5. По итогам заявок в очный этап проходят 10 команд.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Этапы Конкурса</w:t>
      </w:r>
    </w:p>
    <w:p w:rsidR="002A5BB3" w:rsidRPr="002A5BB3" w:rsidRDefault="002A5BB3" w:rsidP="002A5B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>
        <w:rPr>
          <w:rFonts w:ascii="Times New Roman" w:hAnsi="Times New Roman" w:cs="Times New Roman"/>
          <w:sz w:val="28"/>
          <w:szCs w:val="28"/>
        </w:rPr>
        <w:t>с 15 января</w:t>
      </w:r>
      <w:r w:rsidRPr="002A5BB3">
        <w:rPr>
          <w:rFonts w:ascii="Times New Roman" w:hAnsi="Times New Roman" w:cs="Times New Roman"/>
          <w:sz w:val="28"/>
          <w:szCs w:val="28"/>
        </w:rPr>
        <w:t xml:space="preserve"> по 16 апреля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A5BB3">
        <w:rPr>
          <w:rFonts w:ascii="Times New Roman" w:hAnsi="Times New Roman" w:cs="Times New Roman"/>
          <w:sz w:val="28"/>
          <w:szCs w:val="28"/>
        </w:rPr>
        <w:t>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lastRenderedPageBreak/>
        <w:t>4.2. Заочный этап Конкурса проходит с 15 января по 10 февраля 2018 года, очный этап проходит с 15 февраля по 16 апреля 2018 года: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15 января 2018 года – старт заявочной кампании,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 xml:space="preserve">10 февраля 2018 года –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на подачу заявки,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15 февраля 2018 года – объявление результатов заочного этапа</w:t>
      </w:r>
    </w:p>
    <w:p w:rsidR="002A5BB3" w:rsidRPr="002A5BB3" w:rsidRDefault="00B605BB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2018 года – п</w:t>
      </w:r>
      <w:r w:rsidR="002A5BB3" w:rsidRPr="002A5BB3">
        <w:rPr>
          <w:rFonts w:ascii="Times New Roman" w:hAnsi="Times New Roman" w:cs="Times New Roman"/>
          <w:sz w:val="28"/>
          <w:szCs w:val="28"/>
        </w:rPr>
        <w:t>резентация команд,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1 этап – «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Diplomacy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>», образовательный блок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5BB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BB3">
        <w:rPr>
          <w:rFonts w:ascii="Times New Roman" w:hAnsi="Times New Roman" w:cs="Times New Roman"/>
          <w:sz w:val="28"/>
          <w:szCs w:val="28"/>
        </w:rPr>
        <w:t>этап</w:t>
      </w:r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– Visit </w:t>
      </w:r>
      <w:proofErr w:type="spellStart"/>
      <w:r w:rsidRPr="002A5BB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5BB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BB3">
        <w:rPr>
          <w:rFonts w:ascii="Times New Roman" w:hAnsi="Times New Roman" w:cs="Times New Roman"/>
          <w:sz w:val="28"/>
          <w:szCs w:val="28"/>
        </w:rPr>
        <w:t>этап</w:t>
      </w:r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A5BB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International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5BB3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BB3">
        <w:rPr>
          <w:rFonts w:ascii="Times New Roman" w:hAnsi="Times New Roman" w:cs="Times New Roman"/>
          <w:sz w:val="28"/>
          <w:szCs w:val="28"/>
        </w:rPr>
        <w:t>этап</w:t>
      </w:r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– Export Me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5BB3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5BB3">
        <w:rPr>
          <w:rFonts w:ascii="Times New Roman" w:hAnsi="Times New Roman" w:cs="Times New Roman"/>
          <w:sz w:val="28"/>
          <w:szCs w:val="28"/>
        </w:rPr>
        <w:t>этап</w:t>
      </w:r>
      <w:r w:rsidRPr="002A5BB3">
        <w:rPr>
          <w:rFonts w:ascii="Times New Roman" w:hAnsi="Times New Roman" w:cs="Times New Roman"/>
          <w:sz w:val="28"/>
          <w:szCs w:val="28"/>
          <w:lang w:val="en-US"/>
        </w:rPr>
        <w:t xml:space="preserve"> – Invest in </w:t>
      </w:r>
      <w:proofErr w:type="spellStart"/>
      <w:r w:rsidRPr="002A5BB3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6 этап – Проектная работа</w:t>
      </w:r>
    </w:p>
    <w:p w:rsidR="002A5BB3" w:rsidRPr="002A5BB3" w:rsidRDefault="00B605BB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 апреля – з</w:t>
      </w:r>
      <w:r w:rsidR="002A5BB3" w:rsidRPr="002A5BB3">
        <w:rPr>
          <w:rFonts w:ascii="Times New Roman" w:hAnsi="Times New Roman" w:cs="Times New Roman"/>
          <w:sz w:val="28"/>
          <w:szCs w:val="28"/>
        </w:rPr>
        <w:t>ащита проектов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16 апреля – подведение итогов</w:t>
      </w:r>
      <w:r w:rsidR="00B605BB">
        <w:rPr>
          <w:rFonts w:ascii="Times New Roman" w:hAnsi="Times New Roman" w:cs="Times New Roman"/>
          <w:sz w:val="28"/>
          <w:szCs w:val="28"/>
        </w:rPr>
        <w:t>.</w:t>
      </w:r>
      <w:r w:rsidRPr="002A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4.3. Организаторы оставляют за собой право изменить даты проведения этапов, официальных церемоний</w:t>
      </w:r>
      <w:r>
        <w:rPr>
          <w:rFonts w:ascii="Times New Roman" w:hAnsi="Times New Roman" w:cs="Times New Roman"/>
          <w:sz w:val="28"/>
          <w:szCs w:val="28"/>
        </w:rPr>
        <w:t xml:space="preserve"> и других мероприятий Конкурса.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4.4. Задания и расписание обязательных встреч по каждому этапу будут направлены Послам в электронном виде в начале каждого конкурсного этапа. Все задания будут считаться выполненными только при соблюдении всех требований и в рамках указанного конкурсного этапа.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A5BB3" w:rsidRPr="002A5BB3" w:rsidRDefault="002A5BB3" w:rsidP="002A5B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5.1. Заявки на участие в очном этапе оцениваются согласно поданным анкетам, контенту видео-ответа, уровню владения иностранным языком всех участников команды.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5.2. В начале каждого конкурсного этапа Послы в электронном виде получают описание задания, критерии оценивания и бальную шкалу.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5.3. По итогам прохождения конкурсного этапа высчитывается среднее арифметическое каждой команды. Результаты оглашаются в течение 2 дней после прохождения этапа.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5.4. При выставлении баллов учитывается степень вовлеченности всех членов команды, посещаемость тренингов в рамках Конкурса, пунктуальность и вежливое поведение, а также наличие регулярных постов в социальных сетях участников Конкурса.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Организационный комитет и члены жюри</w:t>
      </w:r>
    </w:p>
    <w:p w:rsidR="002A5BB3" w:rsidRPr="002A5BB3" w:rsidRDefault="002A5BB3" w:rsidP="002A5B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 xml:space="preserve">6.1. В организационный комитет Конкурса входят представители Академии молодежной дипломатии. 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6.2. За каждой командой закреплен куратор, который оказывает консультативную помощь по порядку проведения и процедурам Конкурса, критериям оценки, поиску информации, возможности заработать дополнительные баллы и является связующим звеном между командой и организационным комитетом. Куратор не может повлиять на результаты этапов. Кураторы набираются из числа участников Конкурса 2017 г</w:t>
      </w:r>
      <w:r w:rsidR="00866052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2A5BB3">
        <w:rPr>
          <w:rFonts w:ascii="Times New Roman" w:hAnsi="Times New Roman" w:cs="Times New Roman"/>
          <w:sz w:val="28"/>
          <w:szCs w:val="28"/>
        </w:rPr>
        <w:t xml:space="preserve"> и активистов команды Академии молодежной дипломатии. Куратор назначается методом жеребьевки.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6.3. Жюри Конкурса утверждено Советом Академии молодежной дипломатии и состоит из представителей министерств, дипломатических миссий, руководителей молодежных организаций, находящихся в Республике Татарстан.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6.4. На каждом этапе состав жюри меняется в зависимости от специфики этапа и проверяемых компетенций.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lastRenderedPageBreak/>
        <w:t>6.5. Состав жюри оглашается в начале каждого конкурсного этапа по электронной почте.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Получение дополнительных баллов</w:t>
      </w:r>
    </w:p>
    <w:p w:rsidR="002A5BB3" w:rsidRPr="002A5BB3" w:rsidRDefault="002A5BB3" w:rsidP="002A5B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7.1. В ходе Конкурса каждая команда имеет право получить дополнительные баллы наравне с основными.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7.2. Дополнительные баллы можно получить при выполнении следующих заданий: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5BB3">
        <w:rPr>
          <w:rFonts w:ascii="Times New Roman" w:hAnsi="Times New Roman" w:cs="Times New Roman"/>
          <w:sz w:val="28"/>
          <w:szCs w:val="28"/>
        </w:rPr>
        <w:t>роведение презентации Академии молодежной дипломатии (максимальное количество – 3 раза за весь проект),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A5BB3">
        <w:rPr>
          <w:rFonts w:ascii="Times New Roman" w:hAnsi="Times New Roman" w:cs="Times New Roman"/>
          <w:sz w:val="28"/>
          <w:szCs w:val="28"/>
        </w:rPr>
        <w:t xml:space="preserve">частие представителя команды в текущих проектах Академии молодежной дипломатии в качестве волонтера, 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5BB3">
        <w:rPr>
          <w:rFonts w:ascii="Times New Roman" w:hAnsi="Times New Roman" w:cs="Times New Roman"/>
          <w:sz w:val="28"/>
          <w:szCs w:val="28"/>
        </w:rPr>
        <w:t xml:space="preserve">убликация в личных аккаунтах записей, информирующих о ходе проведения Конкурса и о пройденных этапах в качестве участников Конкурса, с указанием официальных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мероприятия #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послытатарстана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youthambassadors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youthdiplomacy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молодежьтатарстана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7.3. Критерии оценивания и бальная шкала по дополнительным заданиям будет направлена в электронном виде всем послам команд.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7.4. При желании получения дополнительных баллов команда должна оповестить Куратора за 3 рабочих дня.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7.5. О дополнительных возможностях получения баллов будет сообщено через Куратора команд и/или по электронной почте заблаговременно.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призы</w:t>
      </w:r>
    </w:p>
    <w:p w:rsidR="002A5BB3" w:rsidRPr="002A5BB3" w:rsidRDefault="002A5BB3" w:rsidP="002A5B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 xml:space="preserve">8.1 Команда, набравшая максимальное количество баллов по итогам прохождения всех этапов, получает право на прохождение стажировки за рубежом и представления Республики Татарстан на международной арене. Организационный комитет Конкурса в данном случае покрывает расходы </w:t>
      </w:r>
      <w:r>
        <w:rPr>
          <w:rFonts w:ascii="Times New Roman" w:hAnsi="Times New Roman" w:cs="Times New Roman"/>
          <w:sz w:val="28"/>
          <w:szCs w:val="28"/>
        </w:rPr>
        <w:t>по перелету, проживанию и визе.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8.2. Призеры Конкурса получают ценные призы от Организационного комитета и партнеров Конкурса.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8.3. По итогам конкурса жюри определяет лучшего Посла и Пресс-атташе Конкурса.</w:t>
      </w:r>
    </w:p>
    <w:p w:rsid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8.4. Каждый участник получает Сертификат об участии в Конкурсе в случае прохождения всех конкурсных этапов.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B3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A5BB3" w:rsidRPr="002A5BB3" w:rsidRDefault="002A5BB3" w:rsidP="002A5B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9.1. Контактные лица Конкурса: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A5BB3">
        <w:rPr>
          <w:rFonts w:ascii="Times New Roman" w:hAnsi="Times New Roman" w:cs="Times New Roman"/>
          <w:sz w:val="28"/>
          <w:szCs w:val="28"/>
        </w:rPr>
        <w:t>оординатор проекта – Виктория Чернова (+79196244445),</w:t>
      </w:r>
    </w:p>
    <w:p w:rsidR="002A5BB3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5BB3">
        <w:rPr>
          <w:rFonts w:ascii="Times New Roman" w:hAnsi="Times New Roman" w:cs="Times New Roman"/>
          <w:sz w:val="28"/>
          <w:szCs w:val="28"/>
        </w:rPr>
        <w:t xml:space="preserve">редседатель Академии молодежной дипломатии – Диана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Фазлитдинова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 (+79872695028)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729" w:rsidRPr="002A5BB3" w:rsidRDefault="002A5BB3" w:rsidP="002A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B3">
        <w:rPr>
          <w:rFonts w:ascii="Times New Roman" w:hAnsi="Times New Roman" w:cs="Times New Roman"/>
          <w:sz w:val="28"/>
          <w:szCs w:val="28"/>
        </w:rPr>
        <w:t>9.2. Адрес Академии молодежной дипломатии</w:t>
      </w:r>
      <w:r w:rsidR="000B44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Pr="002A5BB3">
        <w:rPr>
          <w:rFonts w:ascii="Times New Roman" w:hAnsi="Times New Roman" w:cs="Times New Roman"/>
          <w:sz w:val="28"/>
          <w:szCs w:val="28"/>
        </w:rPr>
        <w:t xml:space="preserve">, 23 каб.14, Дом </w:t>
      </w:r>
      <w:r w:rsidR="000B44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5BB3">
        <w:rPr>
          <w:rFonts w:ascii="Times New Roman" w:hAnsi="Times New Roman" w:cs="Times New Roman"/>
          <w:sz w:val="28"/>
          <w:szCs w:val="28"/>
        </w:rPr>
        <w:t>Сэлэт</w:t>
      </w:r>
      <w:proofErr w:type="spellEnd"/>
      <w:r w:rsidR="000B4410">
        <w:rPr>
          <w:rFonts w:ascii="Times New Roman" w:hAnsi="Times New Roman" w:cs="Times New Roman"/>
          <w:sz w:val="28"/>
          <w:szCs w:val="28"/>
        </w:rPr>
        <w:t>»</w:t>
      </w:r>
      <w:r w:rsidRPr="002A5BB3">
        <w:rPr>
          <w:rFonts w:ascii="Times New Roman" w:hAnsi="Times New Roman" w:cs="Times New Roman"/>
          <w:sz w:val="28"/>
          <w:szCs w:val="28"/>
        </w:rPr>
        <w:t>, academy.youthdiplomacy@gmail.com.</w:t>
      </w:r>
    </w:p>
    <w:sectPr w:rsidR="00740729" w:rsidRPr="002A5BB3" w:rsidSect="002A5BB3">
      <w:footerReference w:type="default" r:id="rId7"/>
      <w:pgSz w:w="11906" w:h="16838"/>
      <w:pgMar w:top="567" w:right="567" w:bottom="567" w:left="56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42" w:rsidRDefault="00A95D42" w:rsidP="002A5BB3">
      <w:pPr>
        <w:spacing w:after="0" w:line="240" w:lineRule="auto"/>
      </w:pPr>
      <w:r>
        <w:separator/>
      </w:r>
    </w:p>
  </w:endnote>
  <w:endnote w:type="continuationSeparator" w:id="0">
    <w:p w:rsidR="00A95D42" w:rsidRDefault="00A95D42" w:rsidP="002A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4739"/>
      <w:docPartObj>
        <w:docPartGallery w:val="Page Numbers (Bottom of Page)"/>
        <w:docPartUnique/>
      </w:docPartObj>
    </w:sdtPr>
    <w:sdtContent>
      <w:p w:rsidR="002A5BB3" w:rsidRDefault="002A5B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52">
          <w:rPr>
            <w:noProof/>
          </w:rPr>
          <w:t>3</w:t>
        </w:r>
        <w:r>
          <w:fldChar w:fldCharType="end"/>
        </w:r>
      </w:p>
    </w:sdtContent>
  </w:sdt>
  <w:p w:rsidR="002A5BB3" w:rsidRDefault="002A5B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42" w:rsidRDefault="00A95D42" w:rsidP="002A5BB3">
      <w:pPr>
        <w:spacing w:after="0" w:line="240" w:lineRule="auto"/>
      </w:pPr>
      <w:r>
        <w:separator/>
      </w:r>
    </w:p>
  </w:footnote>
  <w:footnote w:type="continuationSeparator" w:id="0">
    <w:p w:rsidR="00A95D42" w:rsidRDefault="00A95D42" w:rsidP="002A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631E9"/>
    <w:multiLevelType w:val="hybridMultilevel"/>
    <w:tmpl w:val="704C8614"/>
    <w:lvl w:ilvl="0" w:tplc="F160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EA"/>
    <w:rsid w:val="000B4410"/>
    <w:rsid w:val="002A5BB3"/>
    <w:rsid w:val="00740729"/>
    <w:rsid w:val="00866052"/>
    <w:rsid w:val="00A230EA"/>
    <w:rsid w:val="00A95D42"/>
    <w:rsid w:val="00B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44CF6A-8161-47C7-8C96-C5F5606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BB3"/>
  </w:style>
  <w:style w:type="paragraph" w:styleId="a6">
    <w:name w:val="footer"/>
    <w:basedOn w:val="a"/>
    <w:link w:val="a7"/>
    <w:uiPriority w:val="99"/>
    <w:unhideWhenUsed/>
    <w:rsid w:val="002A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2018-01-30T13:04:00Z</dcterms:created>
  <dcterms:modified xsi:type="dcterms:W3CDTF">2018-01-30T13:47:00Z</dcterms:modified>
</cp:coreProperties>
</file>