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1E" w:rsidRPr="0059241E" w:rsidRDefault="00CD2E85" w:rsidP="005924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59241E" w:rsidRPr="0059241E">
        <w:rPr>
          <w:rFonts w:ascii="Times New Roman" w:hAnsi="Times New Roman" w:cs="Times New Roman"/>
          <w:b/>
          <w:sz w:val="24"/>
          <w:szCs w:val="24"/>
        </w:rPr>
        <w:t xml:space="preserve"> «Эрудит»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1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Валерий Калинин,</w:t>
      </w:r>
      <w:r w:rsidRPr="0059241E">
        <w:rPr>
          <w:rFonts w:ascii="Times New Roman" w:hAnsi="Times New Roman" w:cs="Times New Roman"/>
          <w:szCs w:val="24"/>
        </w:rPr>
        <w:t xml:space="preserve"> Химичес</w:t>
      </w:r>
      <w:r w:rsidR="00CD2E85">
        <w:rPr>
          <w:rFonts w:ascii="Times New Roman" w:hAnsi="Times New Roman" w:cs="Times New Roman"/>
          <w:szCs w:val="24"/>
        </w:rPr>
        <w:t>кий институт им. А.М. Бутлерова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2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Андрей Афанасьев</w:t>
      </w:r>
      <w:r w:rsidRPr="0059241E">
        <w:rPr>
          <w:rFonts w:ascii="Times New Roman" w:hAnsi="Times New Roman" w:cs="Times New Roman"/>
          <w:szCs w:val="24"/>
        </w:rPr>
        <w:t>, Институт международных отношений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3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Артур Филиппов</w:t>
      </w:r>
      <w:r w:rsidRPr="0059241E">
        <w:rPr>
          <w:rFonts w:ascii="Times New Roman" w:hAnsi="Times New Roman" w:cs="Times New Roman"/>
          <w:szCs w:val="24"/>
        </w:rPr>
        <w:t>, Институт математики и механики им. Н.И. Лобачевского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E">
        <w:rPr>
          <w:rFonts w:ascii="Times New Roman" w:hAnsi="Times New Roman" w:cs="Times New Roman"/>
          <w:b/>
          <w:sz w:val="24"/>
          <w:szCs w:val="24"/>
        </w:rPr>
        <w:t>Конкурс «Знаешь ли ты русский язык. Эссе»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1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Александра Савельева</w:t>
      </w:r>
      <w:r w:rsidRPr="0059241E">
        <w:rPr>
          <w:rFonts w:ascii="Times New Roman" w:hAnsi="Times New Roman" w:cs="Times New Roman"/>
          <w:szCs w:val="24"/>
        </w:rPr>
        <w:t>, Институт социально-философских наук и массовых коммуникаций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2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9241E">
        <w:rPr>
          <w:rFonts w:ascii="Times New Roman" w:hAnsi="Times New Roman" w:cs="Times New Roman"/>
          <w:b/>
          <w:szCs w:val="24"/>
        </w:rPr>
        <w:t>Аделя</w:t>
      </w:r>
      <w:proofErr w:type="spellEnd"/>
      <w:r w:rsidRPr="0059241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41E">
        <w:rPr>
          <w:rFonts w:ascii="Times New Roman" w:hAnsi="Times New Roman" w:cs="Times New Roman"/>
          <w:b/>
          <w:szCs w:val="24"/>
        </w:rPr>
        <w:t>Айдарова</w:t>
      </w:r>
      <w:proofErr w:type="spellEnd"/>
      <w:r w:rsidRPr="0059241E">
        <w:rPr>
          <w:rFonts w:ascii="Times New Roman" w:hAnsi="Times New Roman" w:cs="Times New Roman"/>
          <w:szCs w:val="24"/>
        </w:rPr>
        <w:t>, Институт филологии и межкультурной коммуникации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3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Олеся Мельничук</w:t>
      </w:r>
      <w:r w:rsidRPr="0059241E">
        <w:rPr>
          <w:rFonts w:ascii="Times New Roman" w:hAnsi="Times New Roman" w:cs="Times New Roman"/>
          <w:szCs w:val="24"/>
        </w:rPr>
        <w:t>, Химичес</w:t>
      </w:r>
      <w:r w:rsidR="00CD2E85">
        <w:rPr>
          <w:rFonts w:ascii="Times New Roman" w:hAnsi="Times New Roman" w:cs="Times New Roman"/>
          <w:szCs w:val="24"/>
        </w:rPr>
        <w:t>кий институт им. А.М. Бутлерова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E">
        <w:rPr>
          <w:rFonts w:ascii="Times New Roman" w:hAnsi="Times New Roman" w:cs="Times New Roman"/>
          <w:b/>
          <w:sz w:val="24"/>
          <w:szCs w:val="24"/>
        </w:rPr>
        <w:t>Ту</w:t>
      </w:r>
      <w:r w:rsidR="00CD2E85">
        <w:rPr>
          <w:rFonts w:ascii="Times New Roman" w:hAnsi="Times New Roman" w:cs="Times New Roman"/>
          <w:b/>
          <w:sz w:val="24"/>
          <w:szCs w:val="24"/>
        </w:rPr>
        <w:t>рнир по парламентским дебатам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1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Диана Богданова</w:t>
      </w:r>
      <w:r w:rsidRPr="0059241E">
        <w:rPr>
          <w:rFonts w:ascii="Times New Roman" w:hAnsi="Times New Roman" w:cs="Times New Roman"/>
          <w:szCs w:val="24"/>
        </w:rPr>
        <w:t xml:space="preserve"> (Институт международных отношений) и </w:t>
      </w:r>
      <w:r w:rsidRPr="0059241E">
        <w:rPr>
          <w:rFonts w:ascii="Times New Roman" w:hAnsi="Times New Roman" w:cs="Times New Roman"/>
          <w:b/>
          <w:szCs w:val="24"/>
        </w:rPr>
        <w:t>Светлана Данилова</w:t>
      </w:r>
      <w:r w:rsidRPr="0059241E">
        <w:rPr>
          <w:rFonts w:ascii="Times New Roman" w:hAnsi="Times New Roman" w:cs="Times New Roman"/>
          <w:szCs w:val="24"/>
        </w:rPr>
        <w:t xml:space="preserve"> (Институт управления, экономики и финансов)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2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9241E">
        <w:rPr>
          <w:rFonts w:ascii="Times New Roman" w:hAnsi="Times New Roman" w:cs="Times New Roman"/>
          <w:b/>
          <w:szCs w:val="24"/>
        </w:rPr>
        <w:t>Даниль</w:t>
      </w:r>
      <w:proofErr w:type="spellEnd"/>
      <w:r w:rsidRPr="0059241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41E">
        <w:rPr>
          <w:rFonts w:ascii="Times New Roman" w:hAnsi="Times New Roman" w:cs="Times New Roman"/>
          <w:b/>
          <w:szCs w:val="24"/>
        </w:rPr>
        <w:t>Галеев</w:t>
      </w:r>
      <w:proofErr w:type="spellEnd"/>
      <w:r w:rsidRPr="0059241E">
        <w:rPr>
          <w:rFonts w:ascii="Times New Roman" w:hAnsi="Times New Roman" w:cs="Times New Roman"/>
          <w:szCs w:val="24"/>
        </w:rPr>
        <w:t xml:space="preserve"> и </w:t>
      </w:r>
      <w:r w:rsidRPr="0059241E">
        <w:rPr>
          <w:rFonts w:ascii="Times New Roman" w:hAnsi="Times New Roman" w:cs="Times New Roman"/>
          <w:b/>
          <w:szCs w:val="24"/>
        </w:rPr>
        <w:t xml:space="preserve">Эмиль </w:t>
      </w:r>
      <w:proofErr w:type="spellStart"/>
      <w:r w:rsidRPr="0059241E">
        <w:rPr>
          <w:rFonts w:ascii="Times New Roman" w:hAnsi="Times New Roman" w:cs="Times New Roman"/>
          <w:b/>
          <w:szCs w:val="24"/>
        </w:rPr>
        <w:t>Давлятов</w:t>
      </w:r>
      <w:proofErr w:type="spellEnd"/>
      <w:r w:rsidRPr="0059241E">
        <w:rPr>
          <w:rFonts w:ascii="Times New Roman" w:hAnsi="Times New Roman" w:cs="Times New Roman"/>
          <w:szCs w:val="24"/>
        </w:rPr>
        <w:t xml:space="preserve"> (Институт информационных технологий и интеллектуальных систем)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3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 xml:space="preserve">Виктория </w:t>
      </w:r>
      <w:proofErr w:type="spellStart"/>
      <w:r w:rsidRPr="0059241E">
        <w:rPr>
          <w:rFonts w:ascii="Times New Roman" w:hAnsi="Times New Roman" w:cs="Times New Roman"/>
          <w:b/>
          <w:szCs w:val="24"/>
        </w:rPr>
        <w:t>Бубекова</w:t>
      </w:r>
      <w:proofErr w:type="spellEnd"/>
      <w:r w:rsidRPr="0059241E">
        <w:rPr>
          <w:rFonts w:ascii="Times New Roman" w:hAnsi="Times New Roman" w:cs="Times New Roman"/>
          <w:szCs w:val="24"/>
        </w:rPr>
        <w:t xml:space="preserve"> и </w:t>
      </w:r>
      <w:r w:rsidRPr="0059241E">
        <w:rPr>
          <w:rFonts w:ascii="Times New Roman" w:hAnsi="Times New Roman" w:cs="Times New Roman"/>
          <w:b/>
          <w:szCs w:val="24"/>
        </w:rPr>
        <w:t>Виктория Данилова</w:t>
      </w:r>
      <w:r w:rsidRPr="0059241E">
        <w:rPr>
          <w:rFonts w:ascii="Times New Roman" w:hAnsi="Times New Roman" w:cs="Times New Roman"/>
          <w:szCs w:val="24"/>
        </w:rPr>
        <w:t xml:space="preserve"> (Институт филологии и межкультурной коммуникации)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E">
        <w:rPr>
          <w:rFonts w:ascii="Times New Roman" w:hAnsi="Times New Roman" w:cs="Times New Roman"/>
          <w:b/>
          <w:sz w:val="24"/>
          <w:szCs w:val="24"/>
        </w:rPr>
        <w:t>Конкурс «Попади в историю»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1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команда</w:t>
      </w:r>
      <w:r w:rsidRPr="0059241E">
        <w:rPr>
          <w:rFonts w:ascii="Times New Roman" w:hAnsi="Times New Roman" w:cs="Times New Roman"/>
          <w:szCs w:val="24"/>
        </w:rPr>
        <w:t xml:space="preserve"> </w:t>
      </w:r>
      <w:r w:rsidRPr="0059241E">
        <w:rPr>
          <w:rFonts w:ascii="Times New Roman" w:hAnsi="Times New Roman" w:cs="Times New Roman"/>
          <w:b/>
          <w:szCs w:val="24"/>
        </w:rPr>
        <w:t>«Секстет им. Лобачевского»,</w:t>
      </w:r>
      <w:r w:rsidRPr="0059241E">
        <w:rPr>
          <w:rFonts w:ascii="Times New Roman" w:hAnsi="Times New Roman" w:cs="Times New Roman"/>
          <w:szCs w:val="24"/>
        </w:rPr>
        <w:t xml:space="preserve"> Институт математики и механики им. Н.И. Лобачевского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2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команда «Подстава»,</w:t>
      </w:r>
      <w:r w:rsidRPr="0059241E">
        <w:rPr>
          <w:rFonts w:ascii="Times New Roman" w:hAnsi="Times New Roman" w:cs="Times New Roman"/>
          <w:szCs w:val="24"/>
        </w:rPr>
        <w:t xml:space="preserve"> Институт международных отношений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3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команда «Всадник без головы»,</w:t>
      </w:r>
      <w:r w:rsidRPr="0059241E">
        <w:rPr>
          <w:rFonts w:ascii="Times New Roman" w:hAnsi="Times New Roman" w:cs="Times New Roman"/>
          <w:szCs w:val="24"/>
        </w:rPr>
        <w:t xml:space="preserve"> Институт международных отношений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E">
        <w:rPr>
          <w:rFonts w:ascii="Times New Roman" w:hAnsi="Times New Roman" w:cs="Times New Roman"/>
          <w:b/>
          <w:sz w:val="24"/>
          <w:szCs w:val="24"/>
        </w:rPr>
        <w:t>Турнир «Что? Где? Когда?»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1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команда Института вычислительной математики и информационных технологий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2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команда Института международных отношений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3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команда</w:t>
      </w:r>
      <w:r w:rsidRPr="0059241E">
        <w:rPr>
          <w:rFonts w:ascii="Times New Roman" w:hAnsi="Times New Roman" w:cs="Times New Roman"/>
          <w:szCs w:val="24"/>
        </w:rPr>
        <w:t xml:space="preserve"> </w:t>
      </w:r>
      <w:r w:rsidRPr="0059241E">
        <w:rPr>
          <w:rFonts w:ascii="Times New Roman" w:hAnsi="Times New Roman" w:cs="Times New Roman"/>
          <w:b/>
          <w:szCs w:val="24"/>
        </w:rPr>
        <w:t>Химического института им. А.М. Бутлерова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1E">
        <w:rPr>
          <w:rFonts w:ascii="Times New Roman" w:hAnsi="Times New Roman" w:cs="Times New Roman"/>
          <w:b/>
          <w:sz w:val="24"/>
          <w:szCs w:val="24"/>
        </w:rPr>
        <w:t>Общий зачет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1 место – Институт международных отношений</w:t>
      </w:r>
    </w:p>
    <w:p w:rsidR="0059241E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2 место</w:t>
      </w:r>
      <w:r w:rsidRPr="0059241E">
        <w:rPr>
          <w:rFonts w:ascii="Times New Roman" w:hAnsi="Times New Roman" w:cs="Times New Roman"/>
          <w:szCs w:val="24"/>
        </w:rPr>
        <w:t xml:space="preserve"> – </w:t>
      </w:r>
      <w:r w:rsidRPr="0059241E">
        <w:rPr>
          <w:rFonts w:ascii="Times New Roman" w:hAnsi="Times New Roman" w:cs="Times New Roman"/>
          <w:b/>
          <w:szCs w:val="24"/>
        </w:rPr>
        <w:t>Институт филологии и межкультурной коммуникации</w:t>
      </w:r>
    </w:p>
    <w:p w:rsidR="00A6370F" w:rsidRPr="0059241E" w:rsidRDefault="0059241E" w:rsidP="0059241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9241E">
        <w:rPr>
          <w:rFonts w:ascii="Times New Roman" w:hAnsi="Times New Roman" w:cs="Times New Roman"/>
          <w:b/>
          <w:szCs w:val="24"/>
        </w:rPr>
        <w:t>3 место</w:t>
      </w:r>
      <w:r w:rsidRPr="0059241E">
        <w:rPr>
          <w:rFonts w:ascii="Times New Roman" w:hAnsi="Times New Roman" w:cs="Times New Roman"/>
          <w:szCs w:val="24"/>
        </w:rPr>
        <w:t xml:space="preserve"> </w:t>
      </w:r>
      <w:r w:rsidRPr="0059241E">
        <w:rPr>
          <w:rFonts w:ascii="Times New Roman" w:hAnsi="Times New Roman" w:cs="Times New Roman"/>
          <w:b/>
          <w:szCs w:val="24"/>
        </w:rPr>
        <w:t>– Институт информационных технологий и интеллектуальных систем</w:t>
      </w:r>
    </w:p>
    <w:sectPr w:rsidR="00A6370F" w:rsidRPr="0059241E" w:rsidSect="00CD2E8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DB"/>
    <w:rsid w:val="005647DB"/>
    <w:rsid w:val="0059241E"/>
    <w:rsid w:val="00A6370F"/>
    <w:rsid w:val="00CC3BEC"/>
    <w:rsid w:val="00C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Набиуллина Алия Тагировна</dc:creator>
  <cp:lastModifiedBy>Бусиль Лариса Александровна</cp:lastModifiedBy>
  <cp:revision>2</cp:revision>
  <dcterms:created xsi:type="dcterms:W3CDTF">2021-05-25T13:51:00Z</dcterms:created>
  <dcterms:modified xsi:type="dcterms:W3CDTF">2021-05-25T13:51:00Z</dcterms:modified>
</cp:coreProperties>
</file>