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7D5C" w14:textId="54D463AC" w:rsidR="002003E4" w:rsidRDefault="002003E4" w:rsidP="00AC7885">
      <w:pPr>
        <w:pStyle w:val="ac"/>
        <w:ind w:left="5103" w:firstLine="0"/>
        <w:jc w:val="left"/>
        <w:rPr>
          <w:bCs/>
          <w:color w:val="auto"/>
          <w:sz w:val="24"/>
        </w:rPr>
      </w:pPr>
      <w:r>
        <w:rPr>
          <w:bCs/>
          <w:color w:val="auto"/>
          <w:sz w:val="24"/>
        </w:rPr>
        <w:t>Приложение 5</w:t>
      </w:r>
    </w:p>
    <w:p w14:paraId="3C097D60" w14:textId="2707F1C3" w:rsidR="002003E4" w:rsidRDefault="002003E4" w:rsidP="00AC7885">
      <w:pPr>
        <w:pStyle w:val="ac"/>
        <w:ind w:left="5103" w:firstLine="0"/>
        <w:jc w:val="left"/>
        <w:rPr>
          <w:bCs/>
          <w:color w:val="auto"/>
          <w:sz w:val="24"/>
        </w:rPr>
      </w:pPr>
      <w:r>
        <w:rPr>
          <w:bCs/>
          <w:color w:val="auto"/>
          <w:sz w:val="24"/>
        </w:rPr>
        <w:t>УТВЕРЖДЕНО</w:t>
      </w:r>
    </w:p>
    <w:p w14:paraId="0D9C6C70" w14:textId="473E4C7F" w:rsidR="001C7091" w:rsidRPr="003B24F0" w:rsidRDefault="001C7091" w:rsidP="00AC7885">
      <w:pPr>
        <w:pStyle w:val="ac"/>
        <w:ind w:left="5103" w:firstLine="0"/>
        <w:jc w:val="left"/>
        <w:rPr>
          <w:bCs/>
          <w:color w:val="auto"/>
          <w:sz w:val="24"/>
        </w:rPr>
      </w:pPr>
      <w:r w:rsidRPr="003B24F0">
        <w:rPr>
          <w:bCs/>
          <w:color w:val="auto"/>
          <w:sz w:val="24"/>
        </w:rPr>
        <w:t>приказ</w:t>
      </w:r>
      <w:r w:rsidR="00AC7885" w:rsidRPr="003B24F0">
        <w:rPr>
          <w:bCs/>
          <w:color w:val="auto"/>
          <w:sz w:val="24"/>
        </w:rPr>
        <w:t>ом</w:t>
      </w:r>
      <w:r w:rsidRPr="003B24F0">
        <w:rPr>
          <w:bCs/>
          <w:color w:val="auto"/>
          <w:sz w:val="24"/>
        </w:rPr>
        <w:t xml:space="preserve"> КФУ от____________</w:t>
      </w:r>
    </w:p>
    <w:p w14:paraId="7926CDAB" w14:textId="5D891B29" w:rsidR="004125CD" w:rsidRPr="003B24F0" w:rsidRDefault="001C7091" w:rsidP="00AC7885">
      <w:pPr>
        <w:tabs>
          <w:tab w:val="left" w:pos="1841"/>
          <w:tab w:val="left" w:pos="7513"/>
        </w:tabs>
        <w:spacing w:line="276" w:lineRule="auto"/>
        <w:ind w:left="5103" w:firstLine="0"/>
        <w:jc w:val="left"/>
        <w:rPr>
          <w:bCs/>
          <w:color w:val="auto"/>
          <w:sz w:val="24"/>
          <w:szCs w:val="24"/>
        </w:rPr>
      </w:pPr>
      <w:r w:rsidRPr="003B24F0">
        <w:rPr>
          <w:bCs/>
          <w:color w:val="auto"/>
          <w:sz w:val="24"/>
          <w:szCs w:val="24"/>
        </w:rPr>
        <w:t>№ _________________</w:t>
      </w:r>
    </w:p>
    <w:p w14:paraId="6FE3EACE" w14:textId="2F5D4A2C" w:rsidR="007C43D1" w:rsidRPr="003B24F0" w:rsidRDefault="007C43D1" w:rsidP="00AC7885">
      <w:pPr>
        <w:tabs>
          <w:tab w:val="left" w:pos="1841"/>
          <w:tab w:val="left" w:pos="7513"/>
        </w:tabs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</w:p>
    <w:p w14:paraId="28F34823" w14:textId="18232B80" w:rsidR="00AC7885" w:rsidRPr="003B24F0" w:rsidRDefault="00AC7885" w:rsidP="00AC7885">
      <w:pPr>
        <w:tabs>
          <w:tab w:val="left" w:pos="1841"/>
          <w:tab w:val="left" w:pos="7513"/>
        </w:tabs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</w:p>
    <w:p w14:paraId="18489D9A" w14:textId="50EA5290" w:rsidR="00AC7885" w:rsidRPr="003B24F0" w:rsidRDefault="007F2A22" w:rsidP="00AC7885">
      <w:pPr>
        <w:tabs>
          <w:tab w:val="left" w:pos="1841"/>
          <w:tab w:val="left" w:pos="7513"/>
        </w:tabs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B24F0">
        <w:rPr>
          <w:b/>
          <w:color w:val="auto"/>
          <w:sz w:val="24"/>
          <w:szCs w:val="24"/>
        </w:rPr>
        <w:t>Положение</w:t>
      </w:r>
    </w:p>
    <w:p w14:paraId="486E2C63" w14:textId="1D5481E0" w:rsidR="007F2A22" w:rsidRPr="003B24F0" w:rsidRDefault="007F2A22" w:rsidP="00AC7885">
      <w:pPr>
        <w:tabs>
          <w:tab w:val="left" w:pos="1841"/>
          <w:tab w:val="left" w:pos="7513"/>
        </w:tabs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B24F0">
        <w:rPr>
          <w:b/>
          <w:color w:val="auto"/>
          <w:sz w:val="24"/>
          <w:szCs w:val="24"/>
        </w:rPr>
        <w:t xml:space="preserve">о конкурсе «Знаете ли вы историю </w:t>
      </w:r>
      <w:r w:rsidRPr="003B24F0">
        <w:rPr>
          <w:b/>
          <w:color w:val="auto"/>
          <w:sz w:val="24"/>
          <w:szCs w:val="24"/>
          <w:lang w:val="en-US" w:bidi="en-US"/>
        </w:rPr>
        <w:t>alma</w:t>
      </w:r>
      <w:r w:rsidR="00510B53">
        <w:rPr>
          <w:b/>
          <w:color w:val="auto"/>
          <w:sz w:val="24"/>
          <w:szCs w:val="24"/>
          <w:lang w:bidi="en-US"/>
        </w:rPr>
        <w:t xml:space="preserve"> </w:t>
      </w:r>
      <w:r w:rsidRPr="003B24F0">
        <w:rPr>
          <w:b/>
          <w:color w:val="auto"/>
          <w:sz w:val="24"/>
          <w:szCs w:val="24"/>
          <w:lang w:val="en-US" w:bidi="en-US"/>
        </w:rPr>
        <w:t>mater</w:t>
      </w:r>
      <w:r w:rsidRPr="003B24F0">
        <w:rPr>
          <w:b/>
          <w:color w:val="auto"/>
          <w:sz w:val="24"/>
          <w:szCs w:val="24"/>
          <w:lang w:bidi="en-US"/>
        </w:rPr>
        <w:t>?»</w:t>
      </w:r>
    </w:p>
    <w:p w14:paraId="17926566" w14:textId="6648BDF0" w:rsidR="00AC7885" w:rsidRPr="003B24F0" w:rsidRDefault="00AC7885" w:rsidP="00AC7885">
      <w:pPr>
        <w:tabs>
          <w:tab w:val="left" w:pos="1841"/>
          <w:tab w:val="left" w:pos="7513"/>
        </w:tabs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</w:p>
    <w:p w14:paraId="0FAB8FC2" w14:textId="77777777" w:rsidR="00AC7885" w:rsidRPr="003B24F0" w:rsidRDefault="00AC7885" w:rsidP="00AC7885">
      <w:pPr>
        <w:tabs>
          <w:tab w:val="left" w:pos="1841"/>
          <w:tab w:val="left" w:pos="7513"/>
        </w:tabs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</w:p>
    <w:p w14:paraId="2D1443C2" w14:textId="77777777" w:rsidR="004125CD" w:rsidRPr="003B24F0" w:rsidRDefault="004125CD" w:rsidP="007C43D1">
      <w:pPr>
        <w:pStyle w:val="ac"/>
        <w:numPr>
          <w:ilvl w:val="0"/>
          <w:numId w:val="4"/>
        </w:numPr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>Общие положения</w:t>
      </w:r>
    </w:p>
    <w:p w14:paraId="7D7832C1" w14:textId="5A56BF50" w:rsidR="004125CD" w:rsidRPr="003B24F0" w:rsidRDefault="004125CD" w:rsidP="00AC7885">
      <w:pPr>
        <w:pStyle w:val="ac"/>
        <w:numPr>
          <w:ilvl w:val="0"/>
          <w:numId w:val="6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Конкурс «Знаете ли вы историю </w:t>
      </w:r>
      <w:proofErr w:type="spellStart"/>
      <w:r w:rsidRPr="003B24F0">
        <w:rPr>
          <w:color w:val="auto"/>
          <w:sz w:val="24"/>
        </w:rPr>
        <w:t>alma</w:t>
      </w:r>
      <w:proofErr w:type="spellEnd"/>
      <w:r w:rsidR="00510B53">
        <w:rPr>
          <w:color w:val="auto"/>
          <w:sz w:val="24"/>
        </w:rPr>
        <w:t xml:space="preserve"> </w:t>
      </w:r>
      <w:proofErr w:type="spellStart"/>
      <w:r w:rsidRPr="003B24F0">
        <w:rPr>
          <w:color w:val="auto"/>
          <w:sz w:val="24"/>
        </w:rPr>
        <w:t>mater</w:t>
      </w:r>
      <w:proofErr w:type="spellEnd"/>
      <w:r w:rsidRPr="003B24F0">
        <w:rPr>
          <w:color w:val="auto"/>
          <w:sz w:val="24"/>
        </w:rPr>
        <w:t>?» (далее – Конкурс) проводится среди студентов очной формы обучения Казанского (Приволжского) федерального университета (далее – КФУ).</w:t>
      </w:r>
    </w:p>
    <w:p w14:paraId="074008AF" w14:textId="2D4DA8A3" w:rsidR="004125CD" w:rsidRPr="003B24F0" w:rsidRDefault="004125CD" w:rsidP="00AC7885">
      <w:pPr>
        <w:pStyle w:val="ac"/>
        <w:numPr>
          <w:ilvl w:val="0"/>
          <w:numId w:val="6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Организаторами конкурса являются Музей истории Казанского университета Дирекции музеев КФУ, Департамент по молодёжной политике, социальным вопросам и развитию системы физкультурно-спортивного воспитания, Научная библиотека им. </w:t>
      </w:r>
      <w:proofErr w:type="gramStart"/>
      <w:r w:rsidRPr="003B24F0">
        <w:rPr>
          <w:color w:val="auto"/>
          <w:sz w:val="24"/>
        </w:rPr>
        <w:t>Н.И.</w:t>
      </w:r>
      <w:proofErr w:type="gramEnd"/>
      <w:r w:rsidR="007C69F1" w:rsidRPr="003B24F0">
        <w:rPr>
          <w:color w:val="auto"/>
          <w:sz w:val="24"/>
        </w:rPr>
        <w:t> </w:t>
      </w:r>
      <w:r w:rsidRPr="003B24F0">
        <w:rPr>
          <w:color w:val="auto"/>
          <w:sz w:val="24"/>
        </w:rPr>
        <w:t>Лобачевского.</w:t>
      </w:r>
    </w:p>
    <w:p w14:paraId="3A854D6A" w14:textId="77777777" w:rsidR="007C43D1" w:rsidRPr="003B24F0" w:rsidRDefault="007C43D1" w:rsidP="007C43D1">
      <w:pPr>
        <w:pStyle w:val="ac"/>
        <w:ind w:left="851" w:firstLine="0"/>
        <w:rPr>
          <w:color w:val="auto"/>
          <w:sz w:val="24"/>
        </w:rPr>
      </w:pPr>
    </w:p>
    <w:p w14:paraId="52A5582B" w14:textId="369E814A" w:rsidR="004125CD" w:rsidRPr="003B24F0" w:rsidRDefault="004125CD" w:rsidP="007C43D1">
      <w:pPr>
        <w:pStyle w:val="ac"/>
        <w:numPr>
          <w:ilvl w:val="0"/>
          <w:numId w:val="4"/>
        </w:numPr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 xml:space="preserve">Цели и задачи </w:t>
      </w:r>
      <w:r w:rsidR="0014442E" w:rsidRPr="003B24F0">
        <w:rPr>
          <w:b/>
          <w:color w:val="auto"/>
          <w:sz w:val="24"/>
        </w:rPr>
        <w:t>Конкурса</w:t>
      </w:r>
    </w:p>
    <w:p w14:paraId="2C3450E0" w14:textId="77777777" w:rsidR="004125CD" w:rsidRPr="003B24F0" w:rsidRDefault="004125CD" w:rsidP="00AC7885">
      <w:pPr>
        <w:pStyle w:val="ac"/>
        <w:numPr>
          <w:ilvl w:val="0"/>
          <w:numId w:val="7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Цель Конкурса – популяризация истории Казанского университета.</w:t>
      </w:r>
    </w:p>
    <w:p w14:paraId="6E0F6063" w14:textId="77777777" w:rsidR="004125CD" w:rsidRPr="003B24F0" w:rsidRDefault="004125CD" w:rsidP="00AC7885">
      <w:pPr>
        <w:pStyle w:val="ac"/>
        <w:numPr>
          <w:ilvl w:val="0"/>
          <w:numId w:val="7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Задачи Конкурса:</w:t>
      </w:r>
    </w:p>
    <w:p w14:paraId="7884D132" w14:textId="06E06960" w:rsidR="004125CD" w:rsidRPr="003B24F0" w:rsidRDefault="004125CD" w:rsidP="00C85755">
      <w:pPr>
        <w:pStyle w:val="ac"/>
        <w:numPr>
          <w:ilvl w:val="0"/>
          <w:numId w:val="5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привлечение внимания студенческой молодежи к истории, общественной жизни</w:t>
      </w:r>
      <w:r w:rsidR="00C85755" w:rsidRPr="003B24F0">
        <w:rPr>
          <w:color w:val="auto"/>
          <w:sz w:val="24"/>
        </w:rPr>
        <w:t>,</w:t>
      </w:r>
      <w:r w:rsidR="0014442E" w:rsidRPr="003B24F0">
        <w:rPr>
          <w:color w:val="auto"/>
          <w:sz w:val="24"/>
        </w:rPr>
        <w:t xml:space="preserve"> </w:t>
      </w:r>
      <w:r w:rsidRPr="003B24F0">
        <w:rPr>
          <w:color w:val="auto"/>
          <w:sz w:val="24"/>
        </w:rPr>
        <w:t>научным достижениям Казанского университета и его выпускников;</w:t>
      </w:r>
    </w:p>
    <w:p w14:paraId="1AFDD9A7" w14:textId="4E073DF3" w:rsidR="004125CD" w:rsidRPr="003B24F0" w:rsidRDefault="004125CD" w:rsidP="00C85755">
      <w:pPr>
        <w:pStyle w:val="ac"/>
        <w:numPr>
          <w:ilvl w:val="0"/>
          <w:numId w:val="5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воспитание у студенческой молодёжи чувства патриотизма;</w:t>
      </w:r>
    </w:p>
    <w:p w14:paraId="17939A29" w14:textId="77777777" w:rsidR="004125CD" w:rsidRPr="003B24F0" w:rsidRDefault="004125CD" w:rsidP="00AC7885">
      <w:pPr>
        <w:pStyle w:val="ac"/>
        <w:numPr>
          <w:ilvl w:val="0"/>
          <w:numId w:val="5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укрепление и развитие университетских традиций;</w:t>
      </w:r>
    </w:p>
    <w:p w14:paraId="148DDD1B" w14:textId="3FE7F7D0" w:rsidR="004125CD" w:rsidRPr="003B24F0" w:rsidRDefault="004125CD" w:rsidP="00AC7885">
      <w:pPr>
        <w:pStyle w:val="ac"/>
        <w:numPr>
          <w:ilvl w:val="0"/>
          <w:numId w:val="5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стимулирование у студентов интереса к самообразованию, активизац</w:t>
      </w:r>
      <w:r w:rsidR="0014442E" w:rsidRPr="003B24F0">
        <w:rPr>
          <w:color w:val="auto"/>
          <w:sz w:val="24"/>
        </w:rPr>
        <w:t>ия</w:t>
      </w:r>
      <w:r w:rsidRPr="003B24F0">
        <w:rPr>
          <w:color w:val="auto"/>
          <w:sz w:val="24"/>
        </w:rPr>
        <w:t xml:space="preserve"> их познавательной и творческой деятельности;</w:t>
      </w:r>
    </w:p>
    <w:p w14:paraId="21680FDB" w14:textId="26F7A9E2" w:rsidR="004125CD" w:rsidRPr="003B24F0" w:rsidRDefault="004125CD" w:rsidP="00AC7885">
      <w:pPr>
        <w:pStyle w:val="ac"/>
        <w:numPr>
          <w:ilvl w:val="0"/>
          <w:numId w:val="5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выявление и поддержка талантливой и одаренной молодежи.</w:t>
      </w:r>
    </w:p>
    <w:p w14:paraId="063D1CCB" w14:textId="77777777" w:rsidR="007C43D1" w:rsidRPr="003B24F0" w:rsidRDefault="007C43D1" w:rsidP="007C43D1">
      <w:pPr>
        <w:pStyle w:val="ac"/>
        <w:ind w:left="993" w:firstLine="0"/>
        <w:rPr>
          <w:color w:val="auto"/>
          <w:sz w:val="24"/>
        </w:rPr>
      </w:pPr>
    </w:p>
    <w:p w14:paraId="3034FD21" w14:textId="77777777" w:rsidR="004125CD" w:rsidRPr="003B24F0" w:rsidRDefault="004125CD" w:rsidP="007C43D1">
      <w:pPr>
        <w:pStyle w:val="ac"/>
        <w:numPr>
          <w:ilvl w:val="0"/>
          <w:numId w:val="4"/>
        </w:numPr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>Оргкомитет и жюри Конкурса</w:t>
      </w:r>
    </w:p>
    <w:p w14:paraId="7BDFBA25" w14:textId="0E444815" w:rsidR="004125CD" w:rsidRPr="003B24F0" w:rsidRDefault="004125CD" w:rsidP="00AC7885">
      <w:pPr>
        <w:pStyle w:val="ac"/>
        <w:numPr>
          <w:ilvl w:val="0"/>
          <w:numId w:val="8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Для проведения Конкурса в КФУ создаются оргкомитет и жюри. Состав </w:t>
      </w:r>
      <w:r w:rsidR="0014442E" w:rsidRPr="003B24F0">
        <w:rPr>
          <w:color w:val="auto"/>
          <w:sz w:val="24"/>
        </w:rPr>
        <w:t xml:space="preserve">оргкомитета </w:t>
      </w:r>
      <w:r w:rsidRPr="003B24F0">
        <w:rPr>
          <w:color w:val="auto"/>
          <w:sz w:val="24"/>
        </w:rPr>
        <w:t>и жюри утверждается приказом ректора КФУ.</w:t>
      </w:r>
    </w:p>
    <w:p w14:paraId="50F51181" w14:textId="77777777" w:rsidR="004125CD" w:rsidRPr="003B24F0" w:rsidRDefault="004125CD" w:rsidP="00AC7885">
      <w:pPr>
        <w:pStyle w:val="ac"/>
        <w:numPr>
          <w:ilvl w:val="0"/>
          <w:numId w:val="8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Оргкомитет Конкурса:</w:t>
      </w:r>
    </w:p>
    <w:p w14:paraId="64AD69A3" w14:textId="77777777" w:rsidR="004125CD" w:rsidRPr="003B24F0" w:rsidRDefault="004125CD" w:rsidP="00AC7885">
      <w:pPr>
        <w:pStyle w:val="ac"/>
        <w:numPr>
          <w:ilvl w:val="0"/>
          <w:numId w:val="17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планирует и координирует работу по организации и проведению Конкурса;</w:t>
      </w:r>
    </w:p>
    <w:p w14:paraId="6BBA8201" w14:textId="77777777" w:rsidR="004125CD" w:rsidRPr="003B24F0" w:rsidRDefault="004125CD" w:rsidP="00AC7885">
      <w:pPr>
        <w:pStyle w:val="ac"/>
        <w:numPr>
          <w:ilvl w:val="0"/>
          <w:numId w:val="17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составляет смету расходов Конкурса;</w:t>
      </w:r>
    </w:p>
    <w:p w14:paraId="6D1A60DD" w14:textId="77777777" w:rsidR="004125CD" w:rsidRPr="003B24F0" w:rsidRDefault="004125CD" w:rsidP="00AC7885">
      <w:pPr>
        <w:pStyle w:val="ac"/>
        <w:numPr>
          <w:ilvl w:val="0"/>
          <w:numId w:val="17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вносит предложения по составу жюри;</w:t>
      </w:r>
    </w:p>
    <w:p w14:paraId="2802EBE8" w14:textId="6FB3E4B1" w:rsidR="004125CD" w:rsidRPr="003B24F0" w:rsidRDefault="004125CD" w:rsidP="00AC7885">
      <w:pPr>
        <w:pStyle w:val="ac"/>
        <w:numPr>
          <w:ilvl w:val="0"/>
          <w:numId w:val="17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утверждает график проведения </w:t>
      </w:r>
      <w:r w:rsidR="009236D9" w:rsidRPr="003B24F0">
        <w:rPr>
          <w:color w:val="auto"/>
          <w:sz w:val="24"/>
        </w:rPr>
        <w:t>Конкурса</w:t>
      </w:r>
      <w:r w:rsidRPr="003B24F0">
        <w:rPr>
          <w:color w:val="auto"/>
          <w:sz w:val="24"/>
        </w:rPr>
        <w:t>;</w:t>
      </w:r>
    </w:p>
    <w:p w14:paraId="1320F33C" w14:textId="77777777" w:rsidR="004125CD" w:rsidRPr="003B24F0" w:rsidRDefault="004125CD" w:rsidP="00AC7885">
      <w:pPr>
        <w:pStyle w:val="ac"/>
        <w:numPr>
          <w:ilvl w:val="0"/>
          <w:numId w:val="17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согласовывает графики проведения обзорных экскурсий, консультаций;</w:t>
      </w:r>
    </w:p>
    <w:p w14:paraId="721FF100" w14:textId="026892D7" w:rsidR="004125CD" w:rsidRPr="003B24F0" w:rsidRDefault="004125CD" w:rsidP="00AC7885">
      <w:pPr>
        <w:pStyle w:val="ac"/>
        <w:numPr>
          <w:ilvl w:val="0"/>
          <w:numId w:val="17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организует посещение командами музеев университета;</w:t>
      </w:r>
    </w:p>
    <w:p w14:paraId="4E6D93A5" w14:textId="77777777" w:rsidR="004125CD" w:rsidRPr="003B24F0" w:rsidRDefault="004125CD" w:rsidP="00AC7885">
      <w:pPr>
        <w:pStyle w:val="ac"/>
        <w:numPr>
          <w:ilvl w:val="0"/>
          <w:numId w:val="17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составляет отчет об итогах проведения Конкурса;</w:t>
      </w:r>
    </w:p>
    <w:p w14:paraId="5CC60A84" w14:textId="77777777" w:rsidR="004125CD" w:rsidRPr="003B24F0" w:rsidRDefault="004125CD" w:rsidP="00AC7885">
      <w:pPr>
        <w:pStyle w:val="ac"/>
        <w:numPr>
          <w:ilvl w:val="0"/>
          <w:numId w:val="17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осуществляет взаимодействие с организациями и должностными лицами, задействованными в </w:t>
      </w:r>
      <w:proofErr w:type="gramStart"/>
      <w:r w:rsidRPr="003B24F0">
        <w:rPr>
          <w:color w:val="auto"/>
          <w:sz w:val="24"/>
        </w:rPr>
        <w:t>работе по подготовке</w:t>
      </w:r>
      <w:proofErr w:type="gramEnd"/>
      <w:r w:rsidRPr="003B24F0">
        <w:rPr>
          <w:color w:val="auto"/>
          <w:sz w:val="24"/>
        </w:rPr>
        <w:t xml:space="preserve"> и проведению Конкурса.</w:t>
      </w:r>
    </w:p>
    <w:p w14:paraId="348E412C" w14:textId="77777777" w:rsidR="004125CD" w:rsidRPr="003B24F0" w:rsidRDefault="004125CD" w:rsidP="00AC7885">
      <w:pPr>
        <w:pStyle w:val="ac"/>
        <w:numPr>
          <w:ilvl w:val="0"/>
          <w:numId w:val="8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Жюри Конкурса:</w:t>
      </w:r>
    </w:p>
    <w:p w14:paraId="5066F8F2" w14:textId="77777777" w:rsidR="004125CD" w:rsidRPr="003B24F0" w:rsidRDefault="004125CD" w:rsidP="00AC7885">
      <w:pPr>
        <w:pStyle w:val="ac"/>
        <w:numPr>
          <w:ilvl w:val="0"/>
          <w:numId w:val="18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формирует конкурсные задания для участников;</w:t>
      </w:r>
    </w:p>
    <w:p w14:paraId="19692C17" w14:textId="77777777" w:rsidR="004125CD" w:rsidRPr="003B24F0" w:rsidRDefault="004125CD" w:rsidP="00AC7885">
      <w:pPr>
        <w:pStyle w:val="ac"/>
        <w:numPr>
          <w:ilvl w:val="0"/>
          <w:numId w:val="18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по итогам Конкурса определяет победителей Конкурса;</w:t>
      </w:r>
    </w:p>
    <w:p w14:paraId="72CD2F77" w14:textId="77777777" w:rsidR="004125CD" w:rsidRPr="003B24F0" w:rsidRDefault="004125CD" w:rsidP="00AC7885">
      <w:pPr>
        <w:pStyle w:val="ac"/>
        <w:numPr>
          <w:ilvl w:val="0"/>
          <w:numId w:val="18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оглашает свое решение на закрытии Конкурса;</w:t>
      </w:r>
    </w:p>
    <w:p w14:paraId="11A67BC1" w14:textId="65CE71C9" w:rsidR="007C43D1" w:rsidRPr="003B24F0" w:rsidRDefault="004125CD" w:rsidP="00AC7885">
      <w:pPr>
        <w:pStyle w:val="ac"/>
        <w:numPr>
          <w:ilvl w:val="0"/>
          <w:numId w:val="18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оформляет отчет о проведении Конкурса протоколом.</w:t>
      </w:r>
    </w:p>
    <w:p w14:paraId="3BF00CE7" w14:textId="77777777" w:rsidR="00AC7885" w:rsidRPr="003B24F0" w:rsidRDefault="00AC7885" w:rsidP="00AC7885">
      <w:pPr>
        <w:pStyle w:val="ac"/>
        <w:ind w:left="993" w:firstLine="0"/>
        <w:rPr>
          <w:color w:val="auto"/>
          <w:sz w:val="24"/>
        </w:rPr>
      </w:pPr>
    </w:p>
    <w:p w14:paraId="37D8A637" w14:textId="77777777" w:rsidR="004125CD" w:rsidRPr="003B24F0" w:rsidRDefault="004125CD" w:rsidP="007C43D1">
      <w:pPr>
        <w:pStyle w:val="ac"/>
        <w:numPr>
          <w:ilvl w:val="0"/>
          <w:numId w:val="4"/>
        </w:numPr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>Участники Конкурса</w:t>
      </w:r>
    </w:p>
    <w:p w14:paraId="0D6D51AB" w14:textId="31EB0DE4" w:rsidR="004125CD" w:rsidRPr="003B24F0" w:rsidRDefault="004125CD" w:rsidP="00AC7885">
      <w:pPr>
        <w:pStyle w:val="ac"/>
        <w:numPr>
          <w:ilvl w:val="0"/>
          <w:numId w:val="19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В Конкурсе могут участвовать студенты очной формы обучения всех </w:t>
      </w:r>
      <w:r w:rsidRPr="003B24F0">
        <w:rPr>
          <w:color w:val="auto"/>
          <w:sz w:val="24"/>
        </w:rPr>
        <w:lastRenderedPageBreak/>
        <w:t xml:space="preserve">институтов, </w:t>
      </w:r>
      <w:r w:rsidR="009236D9" w:rsidRPr="003B24F0">
        <w:rPr>
          <w:color w:val="auto"/>
          <w:sz w:val="24"/>
        </w:rPr>
        <w:t xml:space="preserve">юридического </w:t>
      </w:r>
      <w:r w:rsidRPr="003B24F0">
        <w:rPr>
          <w:color w:val="auto"/>
          <w:sz w:val="24"/>
        </w:rPr>
        <w:t xml:space="preserve">факультета КФУ, подавшие заявку в </w:t>
      </w:r>
      <w:r w:rsidR="009236D9" w:rsidRPr="003B24F0">
        <w:rPr>
          <w:color w:val="auto"/>
          <w:sz w:val="24"/>
        </w:rPr>
        <w:t xml:space="preserve">оргкомитет </w:t>
      </w:r>
      <w:r w:rsidRPr="003B24F0">
        <w:rPr>
          <w:color w:val="auto"/>
          <w:sz w:val="24"/>
        </w:rPr>
        <w:t xml:space="preserve">по электронной почте museums.kpfu@kpfu.ru </w:t>
      </w:r>
      <w:r w:rsidR="009236D9" w:rsidRPr="003B24F0">
        <w:rPr>
          <w:color w:val="auto"/>
          <w:sz w:val="24"/>
        </w:rPr>
        <w:t xml:space="preserve">по форме </w:t>
      </w:r>
      <w:r w:rsidRPr="003B24F0">
        <w:rPr>
          <w:color w:val="auto"/>
          <w:sz w:val="24"/>
        </w:rPr>
        <w:t xml:space="preserve">согласно </w:t>
      </w:r>
      <w:r w:rsidR="009236D9" w:rsidRPr="003B24F0">
        <w:rPr>
          <w:color w:val="auto"/>
          <w:sz w:val="24"/>
        </w:rPr>
        <w:t xml:space="preserve">приложению </w:t>
      </w:r>
      <w:r w:rsidRPr="003B24F0">
        <w:rPr>
          <w:color w:val="auto"/>
          <w:sz w:val="24"/>
        </w:rPr>
        <w:t>1 (далее – Конкурсанты).</w:t>
      </w:r>
    </w:p>
    <w:p w14:paraId="35E2BDC0" w14:textId="50C70AF6" w:rsidR="004125CD" w:rsidRPr="003B24F0" w:rsidRDefault="004125CD" w:rsidP="00AC7885">
      <w:pPr>
        <w:pStyle w:val="ac"/>
        <w:numPr>
          <w:ilvl w:val="0"/>
          <w:numId w:val="19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Для участия в Конкурсе необходимо собрать команду в количестве до 5 чел. и подать в </w:t>
      </w:r>
      <w:r w:rsidR="009236D9" w:rsidRPr="003B24F0">
        <w:rPr>
          <w:color w:val="auto"/>
          <w:sz w:val="24"/>
        </w:rPr>
        <w:t xml:space="preserve">оргкомитет </w:t>
      </w:r>
      <w:r w:rsidRPr="003B24F0">
        <w:rPr>
          <w:color w:val="auto"/>
          <w:sz w:val="24"/>
        </w:rPr>
        <w:t>заявку единого образца (</w:t>
      </w:r>
      <w:r w:rsidR="009236D9" w:rsidRPr="003B24F0">
        <w:rPr>
          <w:color w:val="auto"/>
          <w:sz w:val="24"/>
        </w:rPr>
        <w:t xml:space="preserve">приложение </w:t>
      </w:r>
      <w:r w:rsidRPr="003B24F0">
        <w:rPr>
          <w:color w:val="auto"/>
          <w:sz w:val="24"/>
        </w:rPr>
        <w:t xml:space="preserve">1) по электронной почте museums.kpfu@kpfu.ru в сроки, установленные </w:t>
      </w:r>
      <w:r w:rsidR="009236D9" w:rsidRPr="003B24F0">
        <w:rPr>
          <w:color w:val="auto"/>
          <w:sz w:val="24"/>
        </w:rPr>
        <w:t>оргкомитетом</w:t>
      </w:r>
      <w:r w:rsidRPr="003B24F0">
        <w:rPr>
          <w:color w:val="auto"/>
          <w:sz w:val="24"/>
        </w:rPr>
        <w:t>.</w:t>
      </w:r>
    </w:p>
    <w:p w14:paraId="5696442B" w14:textId="5E300080" w:rsidR="004125CD" w:rsidRPr="003B24F0" w:rsidRDefault="009772A1" w:rsidP="00AC7885">
      <w:pPr>
        <w:pStyle w:val="ac"/>
        <w:numPr>
          <w:ilvl w:val="0"/>
          <w:numId w:val="19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По желанию Конкурсантов, с</w:t>
      </w:r>
      <w:r w:rsidR="004125CD" w:rsidRPr="003B24F0">
        <w:rPr>
          <w:color w:val="auto"/>
          <w:sz w:val="24"/>
        </w:rPr>
        <w:t>остав команды Конкурса может измениться не более чем на 20</w:t>
      </w:r>
      <w:r w:rsidR="009236D9" w:rsidRPr="003B24F0">
        <w:rPr>
          <w:color w:val="auto"/>
          <w:sz w:val="24"/>
        </w:rPr>
        <w:t xml:space="preserve"> </w:t>
      </w:r>
      <w:r w:rsidR="004125CD" w:rsidRPr="003B24F0">
        <w:rPr>
          <w:color w:val="auto"/>
          <w:sz w:val="24"/>
        </w:rPr>
        <w:t>%.</w:t>
      </w:r>
      <w:r w:rsidR="009236D9" w:rsidRPr="003B24F0">
        <w:rPr>
          <w:color w:val="auto"/>
          <w:sz w:val="24"/>
        </w:rPr>
        <w:t xml:space="preserve"> </w:t>
      </w:r>
    </w:p>
    <w:p w14:paraId="5DC20228" w14:textId="68F851D3" w:rsidR="004125CD" w:rsidRPr="003B24F0" w:rsidRDefault="004125CD" w:rsidP="00AC7885">
      <w:pPr>
        <w:pStyle w:val="ac"/>
        <w:numPr>
          <w:ilvl w:val="0"/>
          <w:numId w:val="19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В случае изменения состава команды более чем на 60</w:t>
      </w:r>
      <w:r w:rsidR="009236D9" w:rsidRPr="003B24F0">
        <w:rPr>
          <w:color w:val="auto"/>
          <w:sz w:val="24"/>
        </w:rPr>
        <w:t> </w:t>
      </w:r>
      <w:r w:rsidRPr="003B24F0">
        <w:rPr>
          <w:color w:val="auto"/>
          <w:sz w:val="24"/>
        </w:rPr>
        <w:t xml:space="preserve">%, участие команды в </w:t>
      </w:r>
      <w:r w:rsidR="009236D9" w:rsidRPr="003B24F0">
        <w:rPr>
          <w:color w:val="auto"/>
          <w:sz w:val="24"/>
        </w:rPr>
        <w:t xml:space="preserve">Конкурсе </w:t>
      </w:r>
      <w:r w:rsidRPr="003B24F0">
        <w:rPr>
          <w:color w:val="auto"/>
          <w:sz w:val="24"/>
        </w:rPr>
        <w:t>прекращается.</w:t>
      </w:r>
    </w:p>
    <w:p w14:paraId="76D99EE1" w14:textId="31D44E72" w:rsidR="004125CD" w:rsidRPr="003B24F0" w:rsidRDefault="004125CD" w:rsidP="00AC7885">
      <w:pPr>
        <w:pStyle w:val="ac"/>
        <w:numPr>
          <w:ilvl w:val="0"/>
          <w:numId w:val="19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Студенты, ранее участвовавшие в </w:t>
      </w:r>
      <w:r w:rsidR="009236D9" w:rsidRPr="003B24F0">
        <w:rPr>
          <w:color w:val="auto"/>
          <w:sz w:val="24"/>
        </w:rPr>
        <w:t xml:space="preserve">Конкурсе </w:t>
      </w:r>
      <w:r w:rsidRPr="003B24F0">
        <w:rPr>
          <w:color w:val="auto"/>
          <w:sz w:val="24"/>
        </w:rPr>
        <w:t xml:space="preserve">и/или являющиеся </w:t>
      </w:r>
      <w:r w:rsidR="009236D9" w:rsidRPr="003B24F0">
        <w:rPr>
          <w:color w:val="auto"/>
          <w:sz w:val="24"/>
        </w:rPr>
        <w:t>работниками</w:t>
      </w:r>
      <w:r w:rsidRPr="003B24F0">
        <w:rPr>
          <w:color w:val="auto"/>
          <w:sz w:val="24"/>
        </w:rPr>
        <w:t xml:space="preserve"> Дирекции музеев КФУ, к участию </w:t>
      </w:r>
      <w:r w:rsidR="009236D9" w:rsidRPr="003B24F0">
        <w:rPr>
          <w:color w:val="auto"/>
          <w:sz w:val="24"/>
        </w:rPr>
        <w:t xml:space="preserve">в Конкурсе </w:t>
      </w:r>
      <w:r w:rsidRPr="003B24F0">
        <w:rPr>
          <w:color w:val="auto"/>
          <w:sz w:val="24"/>
        </w:rPr>
        <w:t>не допускаются.</w:t>
      </w:r>
    </w:p>
    <w:p w14:paraId="2FA13132" w14:textId="77777777" w:rsidR="007C43D1" w:rsidRPr="003B24F0" w:rsidRDefault="007C43D1" w:rsidP="007C43D1">
      <w:pPr>
        <w:pStyle w:val="ac"/>
        <w:ind w:left="851" w:firstLine="0"/>
        <w:rPr>
          <w:color w:val="auto"/>
          <w:sz w:val="24"/>
        </w:rPr>
      </w:pPr>
    </w:p>
    <w:p w14:paraId="15B12297" w14:textId="0502A412" w:rsidR="004125CD" w:rsidRPr="003B24F0" w:rsidRDefault="004125CD" w:rsidP="007C43D1">
      <w:pPr>
        <w:pStyle w:val="ac"/>
        <w:numPr>
          <w:ilvl w:val="0"/>
          <w:numId w:val="4"/>
        </w:numPr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>Условия, порядок проведения Конкурса и критерии оценки ответов Конкурсантов</w:t>
      </w:r>
    </w:p>
    <w:p w14:paraId="515CFB5D" w14:textId="77777777" w:rsidR="00AC7885" w:rsidRPr="003B24F0" w:rsidRDefault="00AC7885" w:rsidP="00AC7885">
      <w:pPr>
        <w:pStyle w:val="ac"/>
        <w:ind w:left="360" w:firstLine="0"/>
        <w:rPr>
          <w:b/>
          <w:color w:val="auto"/>
          <w:sz w:val="24"/>
        </w:rPr>
      </w:pPr>
    </w:p>
    <w:p w14:paraId="4788B047" w14:textId="0779321D" w:rsidR="004125CD" w:rsidRPr="003B24F0" w:rsidRDefault="004125CD" w:rsidP="009772A1">
      <w:pPr>
        <w:pStyle w:val="ac"/>
        <w:numPr>
          <w:ilvl w:val="1"/>
          <w:numId w:val="4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Сроки проведения Конкурса утверждаются приказом ректора КФУ. Информация размещается </w:t>
      </w:r>
      <w:r w:rsidR="009236D9" w:rsidRPr="003B24F0">
        <w:rPr>
          <w:color w:val="auto"/>
          <w:sz w:val="24"/>
        </w:rPr>
        <w:t xml:space="preserve">оргкомитетом </w:t>
      </w:r>
      <w:r w:rsidRPr="003B24F0">
        <w:rPr>
          <w:color w:val="auto"/>
          <w:sz w:val="24"/>
        </w:rPr>
        <w:t>Конкурса на сайте КФУ по адресу: https://kpfu.ru/, а также в официальной группе социальной сети «</w:t>
      </w:r>
      <w:proofErr w:type="spellStart"/>
      <w:r w:rsidRPr="003B24F0">
        <w:rPr>
          <w:color w:val="auto"/>
          <w:sz w:val="24"/>
        </w:rPr>
        <w:t>ВКонтакте</w:t>
      </w:r>
      <w:proofErr w:type="spellEnd"/>
      <w:r w:rsidRPr="003B24F0">
        <w:rPr>
          <w:color w:val="auto"/>
          <w:sz w:val="24"/>
        </w:rPr>
        <w:t>» – «Музеи Казанского университета» (https://vk.com/museumskfu).</w:t>
      </w:r>
    </w:p>
    <w:p w14:paraId="61DF8130" w14:textId="056826F9" w:rsidR="004125CD" w:rsidRPr="003B24F0" w:rsidRDefault="004125CD" w:rsidP="009772A1">
      <w:pPr>
        <w:pStyle w:val="ac"/>
        <w:numPr>
          <w:ilvl w:val="1"/>
          <w:numId w:val="4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Для </w:t>
      </w:r>
      <w:r w:rsidR="009236D9" w:rsidRPr="003B24F0">
        <w:rPr>
          <w:color w:val="auto"/>
          <w:sz w:val="24"/>
        </w:rPr>
        <w:t>Конкурсантов работники</w:t>
      </w:r>
      <w:r w:rsidRPr="003B24F0">
        <w:rPr>
          <w:color w:val="auto"/>
          <w:sz w:val="24"/>
        </w:rPr>
        <w:t xml:space="preserve"> Музея истории </w:t>
      </w:r>
      <w:r w:rsidR="009772A1" w:rsidRPr="003B24F0">
        <w:rPr>
          <w:color w:val="auto"/>
          <w:sz w:val="24"/>
        </w:rPr>
        <w:t xml:space="preserve">Казанского университета </w:t>
      </w:r>
      <w:r w:rsidRPr="003B24F0">
        <w:rPr>
          <w:color w:val="auto"/>
          <w:sz w:val="24"/>
        </w:rPr>
        <w:t>Дирекции музеев КФУ проводят консультации.</w:t>
      </w:r>
    </w:p>
    <w:p w14:paraId="566BEFC5" w14:textId="063260FA" w:rsidR="004125CD" w:rsidRPr="003B24F0" w:rsidRDefault="004125CD" w:rsidP="009772A1">
      <w:pPr>
        <w:pStyle w:val="ac"/>
        <w:numPr>
          <w:ilvl w:val="1"/>
          <w:numId w:val="4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Научная библиотека им. </w:t>
      </w:r>
      <w:proofErr w:type="gramStart"/>
      <w:r w:rsidRPr="003B24F0">
        <w:rPr>
          <w:color w:val="auto"/>
          <w:sz w:val="24"/>
        </w:rPr>
        <w:t>Н.И.</w:t>
      </w:r>
      <w:proofErr w:type="gramEnd"/>
      <w:r w:rsidR="009236D9" w:rsidRPr="003B24F0">
        <w:rPr>
          <w:color w:val="auto"/>
          <w:sz w:val="24"/>
        </w:rPr>
        <w:t> </w:t>
      </w:r>
      <w:r w:rsidRPr="003B24F0">
        <w:rPr>
          <w:color w:val="auto"/>
          <w:sz w:val="24"/>
        </w:rPr>
        <w:t xml:space="preserve">Лобачевского </w:t>
      </w:r>
      <w:r w:rsidR="009236D9" w:rsidRPr="003B24F0">
        <w:rPr>
          <w:color w:val="auto"/>
          <w:sz w:val="24"/>
        </w:rPr>
        <w:t xml:space="preserve">КФУ </w:t>
      </w:r>
      <w:r w:rsidRPr="003B24F0">
        <w:rPr>
          <w:color w:val="auto"/>
          <w:sz w:val="24"/>
        </w:rPr>
        <w:t>подбирает литературу на определённые темы и размещает её в читальных залах библиотеки.</w:t>
      </w:r>
    </w:p>
    <w:p w14:paraId="05DA3089" w14:textId="77777777" w:rsidR="004125CD" w:rsidRPr="003B24F0" w:rsidRDefault="004125CD" w:rsidP="009772A1">
      <w:pPr>
        <w:pStyle w:val="ac"/>
        <w:numPr>
          <w:ilvl w:val="1"/>
          <w:numId w:val="4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Конкурс проводится в III этапа:</w:t>
      </w:r>
    </w:p>
    <w:p w14:paraId="1E84B4B0" w14:textId="77777777" w:rsidR="004125CD" w:rsidRPr="003B24F0" w:rsidRDefault="004125CD" w:rsidP="009772A1">
      <w:pPr>
        <w:pStyle w:val="ac"/>
        <w:rPr>
          <w:color w:val="auto"/>
          <w:sz w:val="24"/>
        </w:rPr>
      </w:pPr>
      <w:r w:rsidRPr="003B24F0">
        <w:rPr>
          <w:color w:val="auto"/>
          <w:sz w:val="24"/>
        </w:rPr>
        <w:t>I этап – заочный тур;</w:t>
      </w:r>
    </w:p>
    <w:p w14:paraId="64149143" w14:textId="77777777" w:rsidR="004125CD" w:rsidRPr="003B24F0" w:rsidRDefault="004125CD" w:rsidP="009772A1">
      <w:pPr>
        <w:pStyle w:val="ac"/>
        <w:rPr>
          <w:color w:val="auto"/>
          <w:sz w:val="24"/>
        </w:rPr>
      </w:pPr>
      <w:r w:rsidRPr="003B24F0">
        <w:rPr>
          <w:color w:val="auto"/>
          <w:sz w:val="24"/>
        </w:rPr>
        <w:t>II этап – конкурс команд;</w:t>
      </w:r>
    </w:p>
    <w:p w14:paraId="0415A291" w14:textId="77777777" w:rsidR="004125CD" w:rsidRPr="003B24F0" w:rsidRDefault="004125CD" w:rsidP="009772A1">
      <w:pPr>
        <w:pStyle w:val="ac"/>
        <w:rPr>
          <w:color w:val="auto"/>
          <w:sz w:val="24"/>
        </w:rPr>
      </w:pPr>
      <w:r w:rsidRPr="003B24F0">
        <w:rPr>
          <w:color w:val="auto"/>
          <w:sz w:val="24"/>
        </w:rPr>
        <w:t>III этап – квест-викторина.</w:t>
      </w:r>
    </w:p>
    <w:p w14:paraId="4D0A4561" w14:textId="6A373009" w:rsidR="004125CD" w:rsidRPr="003B24F0" w:rsidRDefault="009236D9" w:rsidP="009772A1">
      <w:pPr>
        <w:pStyle w:val="ac"/>
        <w:numPr>
          <w:ilvl w:val="1"/>
          <w:numId w:val="4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На</w:t>
      </w:r>
      <w:r w:rsidR="004125CD" w:rsidRPr="003B24F0">
        <w:rPr>
          <w:color w:val="auto"/>
          <w:sz w:val="24"/>
        </w:rPr>
        <w:t xml:space="preserve"> I этап</w:t>
      </w:r>
      <w:r w:rsidRPr="003B24F0">
        <w:rPr>
          <w:color w:val="auto"/>
          <w:sz w:val="24"/>
        </w:rPr>
        <w:t>е</w:t>
      </w:r>
      <w:r w:rsidR="004125CD" w:rsidRPr="003B24F0">
        <w:rPr>
          <w:color w:val="auto"/>
          <w:sz w:val="24"/>
        </w:rPr>
        <w:t xml:space="preserve"> Конкурса команды проходят </w:t>
      </w:r>
      <w:r w:rsidRPr="003B24F0">
        <w:rPr>
          <w:color w:val="auto"/>
          <w:sz w:val="24"/>
        </w:rPr>
        <w:t>онлайн</w:t>
      </w:r>
      <w:r w:rsidR="004125CD" w:rsidRPr="003B24F0">
        <w:rPr>
          <w:color w:val="auto"/>
          <w:sz w:val="24"/>
        </w:rPr>
        <w:t>-тестирование на сайте КФУ. Команда, ответившая на 60 % вопросов, проходит во II этап. За каждый правильный ответ команда получает 1 балл.</w:t>
      </w:r>
    </w:p>
    <w:p w14:paraId="1E1476A1" w14:textId="3E04E08B" w:rsidR="004125CD" w:rsidRPr="003B24F0" w:rsidRDefault="004125CD" w:rsidP="009772A1">
      <w:pPr>
        <w:pStyle w:val="ac"/>
        <w:numPr>
          <w:ilvl w:val="1"/>
          <w:numId w:val="4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II этап Конкурса проводится среди команд, прошедших I этап Конкурса. Каждой команде дается три вопроса. Жюри Конкурса оценивает: умение выступать, логически выстраивать повествование, знание материала, полноту ответа. За каждый правильный ответ команда получает от 0 до 5 баллов. Во II этапе одна команда может набрать максимально 15 баллов.</w:t>
      </w:r>
    </w:p>
    <w:p w14:paraId="1217B08B" w14:textId="4D4233F6" w:rsidR="004125CD" w:rsidRPr="003B24F0" w:rsidRDefault="004125CD" w:rsidP="009772A1">
      <w:pPr>
        <w:pStyle w:val="ac"/>
        <w:numPr>
          <w:ilvl w:val="1"/>
          <w:numId w:val="4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По результатам II этапа Конкурса жюри определяет команды, набравшие наибольшее количество баллов за два этапа. Не более четырех команд, набравших наибольшее число баллов, проходят квест-викторину по территории ансамбля и в музеях Казанского университета. На третьем этапе оцениваются знания участников о научном и историко-культурном наследии Казанского университета, способность слаженно работать в команде, ориентироваться в пространстве университетского комплекса. За каждое правильно выполненное задание команда получает 2 балла. В III этапе команда может набрать максимально 20 баллов</w:t>
      </w:r>
    </w:p>
    <w:p w14:paraId="31DC84DC" w14:textId="58C1D3FB" w:rsidR="004125CD" w:rsidRPr="003B24F0" w:rsidRDefault="004125CD" w:rsidP="009772A1">
      <w:pPr>
        <w:pStyle w:val="ac"/>
        <w:numPr>
          <w:ilvl w:val="1"/>
          <w:numId w:val="4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После III этапа жюри Конкурса суммирует набранные за три этапа баллы и подводит результаты. На основе оценок жюри Конкурса выбираются победители.</w:t>
      </w:r>
    </w:p>
    <w:p w14:paraId="51D776FA" w14:textId="77777777" w:rsidR="00AC7885" w:rsidRPr="003B24F0" w:rsidRDefault="00AC7885" w:rsidP="007C43D1">
      <w:pPr>
        <w:pStyle w:val="ac"/>
        <w:ind w:left="851" w:firstLine="0"/>
        <w:rPr>
          <w:color w:val="auto"/>
          <w:sz w:val="24"/>
        </w:rPr>
      </w:pPr>
    </w:p>
    <w:p w14:paraId="73E1C6E2" w14:textId="77777777" w:rsidR="004125CD" w:rsidRPr="003B24F0" w:rsidRDefault="004125CD" w:rsidP="007C43D1">
      <w:pPr>
        <w:pStyle w:val="ac"/>
        <w:numPr>
          <w:ilvl w:val="0"/>
          <w:numId w:val="4"/>
        </w:numPr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>Подведение итогов Конкурса</w:t>
      </w:r>
    </w:p>
    <w:p w14:paraId="3797B993" w14:textId="77777777" w:rsidR="004125CD" w:rsidRPr="003B24F0" w:rsidRDefault="004125CD" w:rsidP="00AC7885">
      <w:pPr>
        <w:pStyle w:val="ac"/>
        <w:numPr>
          <w:ilvl w:val="0"/>
          <w:numId w:val="10"/>
        </w:numPr>
        <w:ind w:firstLine="709"/>
        <w:rPr>
          <w:color w:val="auto"/>
          <w:sz w:val="24"/>
        </w:rPr>
      </w:pPr>
      <w:r w:rsidRPr="003B24F0">
        <w:rPr>
          <w:color w:val="auto"/>
          <w:sz w:val="24"/>
        </w:rPr>
        <w:t>Заседание жюри Конкурса считается правомочным, если в нем принимает участие большинство ее членов. Решение принимается большинством голосов присутствующих на заседании членов жюри Конкурса.</w:t>
      </w:r>
    </w:p>
    <w:p w14:paraId="52B6FE6A" w14:textId="77777777" w:rsidR="004125CD" w:rsidRPr="003B24F0" w:rsidRDefault="004125CD" w:rsidP="00AC7885">
      <w:pPr>
        <w:pStyle w:val="ac"/>
        <w:numPr>
          <w:ilvl w:val="0"/>
          <w:numId w:val="10"/>
        </w:numPr>
        <w:ind w:firstLine="709"/>
        <w:rPr>
          <w:color w:val="auto"/>
          <w:sz w:val="24"/>
        </w:rPr>
      </w:pPr>
      <w:r w:rsidRPr="003B24F0">
        <w:rPr>
          <w:color w:val="auto"/>
          <w:sz w:val="24"/>
        </w:rPr>
        <w:t>При равенстве голосов голос председателя жюри Конкурса является решающим.</w:t>
      </w:r>
    </w:p>
    <w:p w14:paraId="514B0352" w14:textId="77777777" w:rsidR="004125CD" w:rsidRPr="003B24F0" w:rsidRDefault="004125CD" w:rsidP="00AC7885">
      <w:pPr>
        <w:pStyle w:val="ac"/>
        <w:numPr>
          <w:ilvl w:val="0"/>
          <w:numId w:val="10"/>
        </w:numPr>
        <w:ind w:firstLine="709"/>
        <w:rPr>
          <w:color w:val="auto"/>
          <w:sz w:val="24"/>
        </w:rPr>
      </w:pPr>
      <w:r w:rsidRPr="003B24F0">
        <w:rPr>
          <w:color w:val="auto"/>
          <w:sz w:val="24"/>
        </w:rPr>
        <w:lastRenderedPageBreak/>
        <w:t>Решение жюри Конкурса заносится в протокол заседания жюри Конкурса, который подписывают председатель и члены жюри Конкурса, принимавшие участие в голосовании.</w:t>
      </w:r>
    </w:p>
    <w:p w14:paraId="45CB4053" w14:textId="3EF2086F" w:rsidR="004125CD" w:rsidRPr="003B24F0" w:rsidRDefault="00510B53" w:rsidP="00AC7885">
      <w:pPr>
        <w:pStyle w:val="ac"/>
        <w:numPr>
          <w:ilvl w:val="0"/>
          <w:numId w:val="10"/>
        </w:numPr>
        <w:ind w:firstLine="709"/>
        <w:rPr>
          <w:color w:val="auto"/>
          <w:sz w:val="24"/>
        </w:rPr>
      </w:pPr>
      <w:r>
        <w:rPr>
          <w:color w:val="auto"/>
          <w:sz w:val="24"/>
        </w:rPr>
        <w:t>В Конкурсе в</w:t>
      </w:r>
      <w:r w:rsidR="004125CD" w:rsidRPr="003B24F0">
        <w:rPr>
          <w:color w:val="auto"/>
          <w:sz w:val="24"/>
        </w:rPr>
        <w:t>сего три призовых места</w:t>
      </w:r>
      <w:r w:rsidR="00601EF1" w:rsidRPr="003B24F0">
        <w:rPr>
          <w:color w:val="auto"/>
          <w:sz w:val="24"/>
        </w:rPr>
        <w:t>:</w:t>
      </w:r>
      <w:r w:rsidR="004125CD" w:rsidRPr="003B24F0">
        <w:rPr>
          <w:color w:val="auto"/>
          <w:sz w:val="24"/>
        </w:rPr>
        <w:t xml:space="preserve"> 1-е, 2-е, 3-е.</w:t>
      </w:r>
    </w:p>
    <w:p w14:paraId="216F7A55" w14:textId="525513E0" w:rsidR="004125CD" w:rsidRPr="003B24F0" w:rsidRDefault="004125CD" w:rsidP="00AC7885">
      <w:pPr>
        <w:pStyle w:val="ac"/>
        <w:numPr>
          <w:ilvl w:val="0"/>
          <w:numId w:val="10"/>
        </w:numPr>
        <w:ind w:firstLine="709"/>
        <w:rPr>
          <w:color w:val="auto"/>
          <w:sz w:val="24"/>
        </w:rPr>
      </w:pPr>
      <w:r w:rsidRPr="003B24F0">
        <w:rPr>
          <w:color w:val="auto"/>
          <w:sz w:val="24"/>
        </w:rPr>
        <w:t>Победителями Конкурса признаются Конкурсант(-ы), занявший(-е)</w:t>
      </w:r>
      <w:r w:rsidR="007F2A22" w:rsidRPr="003B24F0">
        <w:rPr>
          <w:color w:val="auto"/>
          <w:sz w:val="24"/>
        </w:rPr>
        <w:t xml:space="preserve"> </w:t>
      </w:r>
      <w:r w:rsidRPr="003B24F0">
        <w:rPr>
          <w:color w:val="auto"/>
          <w:sz w:val="24"/>
        </w:rPr>
        <w:t>1-е место.</w:t>
      </w:r>
    </w:p>
    <w:p w14:paraId="4CB4E1F9" w14:textId="6F9C4904" w:rsidR="004125CD" w:rsidRPr="003B24F0" w:rsidRDefault="004125CD" w:rsidP="00AC7885">
      <w:pPr>
        <w:pStyle w:val="ac"/>
        <w:numPr>
          <w:ilvl w:val="0"/>
          <w:numId w:val="10"/>
        </w:numPr>
        <w:ind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Жюри Конкурса может </w:t>
      </w:r>
      <w:r w:rsidR="003E644C">
        <w:rPr>
          <w:color w:val="auto"/>
          <w:sz w:val="24"/>
        </w:rPr>
        <w:t>поощрить</w:t>
      </w:r>
      <w:r w:rsidRPr="003B24F0">
        <w:rPr>
          <w:color w:val="auto"/>
          <w:sz w:val="24"/>
        </w:rPr>
        <w:t xml:space="preserve"> специальны</w:t>
      </w:r>
      <w:r w:rsidR="003E644C">
        <w:rPr>
          <w:color w:val="auto"/>
          <w:sz w:val="24"/>
        </w:rPr>
        <w:t>ми</w:t>
      </w:r>
      <w:r w:rsidRPr="003B24F0">
        <w:rPr>
          <w:color w:val="auto"/>
          <w:sz w:val="24"/>
        </w:rPr>
        <w:t xml:space="preserve"> диплом</w:t>
      </w:r>
      <w:r w:rsidR="003E644C">
        <w:rPr>
          <w:color w:val="auto"/>
          <w:sz w:val="24"/>
        </w:rPr>
        <w:t>ами</w:t>
      </w:r>
      <w:r w:rsidRPr="003B24F0">
        <w:rPr>
          <w:color w:val="auto"/>
          <w:sz w:val="24"/>
        </w:rPr>
        <w:t xml:space="preserve"> Конкурсантов, не занявших 1-е место.</w:t>
      </w:r>
    </w:p>
    <w:p w14:paraId="524DF827" w14:textId="77777777" w:rsidR="004125CD" w:rsidRPr="003B24F0" w:rsidRDefault="004125CD" w:rsidP="00AC7885">
      <w:pPr>
        <w:pStyle w:val="ac"/>
        <w:numPr>
          <w:ilvl w:val="0"/>
          <w:numId w:val="10"/>
        </w:numPr>
        <w:ind w:firstLine="709"/>
        <w:rPr>
          <w:color w:val="auto"/>
          <w:sz w:val="24"/>
        </w:rPr>
      </w:pPr>
      <w:r w:rsidRPr="003B24F0">
        <w:rPr>
          <w:color w:val="auto"/>
          <w:sz w:val="24"/>
        </w:rPr>
        <w:t>Результаты Конкурса со списками победителей и призеров публикуются на интернет-портале КФУ https://kpfu.ru/.</w:t>
      </w:r>
    </w:p>
    <w:p w14:paraId="1435E330" w14:textId="2B8130C5" w:rsidR="004125CD" w:rsidRPr="003B24F0" w:rsidRDefault="004125CD" w:rsidP="00AC7885">
      <w:pPr>
        <w:pStyle w:val="ac"/>
        <w:numPr>
          <w:ilvl w:val="0"/>
          <w:numId w:val="10"/>
        </w:numPr>
        <w:ind w:firstLine="709"/>
        <w:rPr>
          <w:color w:val="auto"/>
          <w:sz w:val="24"/>
        </w:rPr>
      </w:pPr>
      <w:r w:rsidRPr="003B24F0">
        <w:rPr>
          <w:color w:val="auto"/>
          <w:sz w:val="24"/>
        </w:rPr>
        <w:t>Сведения о победителях Конкурса будут размещены на сайте КФУ по адресу: https://kpfu.ru/, а также в официальной группе социальной сети «</w:t>
      </w:r>
      <w:proofErr w:type="spellStart"/>
      <w:r w:rsidRPr="003B24F0">
        <w:rPr>
          <w:color w:val="auto"/>
          <w:sz w:val="24"/>
        </w:rPr>
        <w:t>ВКонтакте</w:t>
      </w:r>
      <w:proofErr w:type="spellEnd"/>
      <w:r w:rsidRPr="003B24F0">
        <w:rPr>
          <w:color w:val="auto"/>
          <w:sz w:val="24"/>
        </w:rPr>
        <w:t>» – «Музеи Казанского университета» (</w:t>
      </w:r>
      <w:r w:rsidR="007C43D1" w:rsidRPr="003B24F0">
        <w:rPr>
          <w:color w:val="auto"/>
          <w:sz w:val="24"/>
        </w:rPr>
        <w:t>https://vk.com/museumskfu</w:t>
      </w:r>
      <w:r w:rsidRPr="003B24F0">
        <w:rPr>
          <w:color w:val="auto"/>
          <w:sz w:val="24"/>
        </w:rPr>
        <w:t>).</w:t>
      </w:r>
    </w:p>
    <w:p w14:paraId="55281811" w14:textId="77777777" w:rsidR="007C43D1" w:rsidRPr="003B24F0" w:rsidRDefault="007C43D1" w:rsidP="007C43D1">
      <w:pPr>
        <w:pStyle w:val="ac"/>
        <w:ind w:left="851" w:firstLine="0"/>
        <w:rPr>
          <w:color w:val="auto"/>
          <w:sz w:val="24"/>
        </w:rPr>
      </w:pPr>
    </w:p>
    <w:p w14:paraId="725954F1" w14:textId="77777777" w:rsidR="004125CD" w:rsidRPr="003B24F0" w:rsidRDefault="004125CD" w:rsidP="007C43D1">
      <w:pPr>
        <w:pStyle w:val="ac"/>
        <w:numPr>
          <w:ilvl w:val="0"/>
          <w:numId w:val="4"/>
        </w:numPr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>Награждение победителей Конкурса</w:t>
      </w:r>
    </w:p>
    <w:p w14:paraId="681C9DB4" w14:textId="4FE756FF" w:rsidR="004125CD" w:rsidRPr="003B24F0" w:rsidRDefault="004125CD" w:rsidP="00AC7885">
      <w:pPr>
        <w:pStyle w:val="ac"/>
        <w:numPr>
          <w:ilvl w:val="0"/>
          <w:numId w:val="11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На основании решения жюри председатель жюри Конкурса награждает победителей Конкурса.</w:t>
      </w:r>
    </w:p>
    <w:p w14:paraId="2CDB01D8" w14:textId="49F8A21B" w:rsidR="004125CD" w:rsidRPr="003B24F0" w:rsidRDefault="004125CD" w:rsidP="00AC7885">
      <w:pPr>
        <w:pStyle w:val="ac"/>
        <w:numPr>
          <w:ilvl w:val="0"/>
          <w:numId w:val="11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>Команды, занявшие 1-е, 2-е, 3-</w:t>
      </w:r>
      <w:r w:rsidR="00AC7885" w:rsidRPr="003B24F0">
        <w:rPr>
          <w:color w:val="auto"/>
          <w:sz w:val="24"/>
        </w:rPr>
        <w:t>е</w:t>
      </w:r>
      <w:r w:rsidRPr="003B24F0">
        <w:rPr>
          <w:color w:val="auto"/>
          <w:sz w:val="24"/>
        </w:rPr>
        <w:t xml:space="preserve"> места в Конкурсе, награждаются дипломами, памятными призами, экскурсионно-познавательными поездками под руководством представителей оргкомитета или жюри.</w:t>
      </w:r>
    </w:p>
    <w:p w14:paraId="192C807A" w14:textId="77777777" w:rsidR="007C43D1" w:rsidRPr="003B24F0" w:rsidRDefault="007C43D1" w:rsidP="007C43D1">
      <w:pPr>
        <w:pStyle w:val="ac"/>
        <w:ind w:left="851" w:firstLine="0"/>
        <w:rPr>
          <w:color w:val="auto"/>
          <w:sz w:val="24"/>
        </w:rPr>
      </w:pPr>
    </w:p>
    <w:p w14:paraId="68E2942F" w14:textId="77777777" w:rsidR="004125CD" w:rsidRPr="003B24F0" w:rsidRDefault="004125CD" w:rsidP="007C43D1">
      <w:pPr>
        <w:pStyle w:val="ac"/>
        <w:numPr>
          <w:ilvl w:val="0"/>
          <w:numId w:val="4"/>
        </w:numPr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>Финансирование Конкурса</w:t>
      </w:r>
    </w:p>
    <w:p w14:paraId="575BAB4F" w14:textId="5B4991AC" w:rsidR="004125CD" w:rsidRPr="003B24F0" w:rsidRDefault="004125CD" w:rsidP="007C69F1">
      <w:pPr>
        <w:pStyle w:val="ac"/>
        <w:numPr>
          <w:ilvl w:val="0"/>
          <w:numId w:val="12"/>
        </w:numPr>
        <w:ind w:left="0" w:firstLine="709"/>
        <w:rPr>
          <w:b/>
          <w:color w:val="auto"/>
          <w:sz w:val="24"/>
        </w:rPr>
      </w:pPr>
      <w:r w:rsidRPr="003B24F0">
        <w:rPr>
          <w:color w:val="auto"/>
          <w:sz w:val="24"/>
        </w:rPr>
        <w:t>Финансирование Конкурса осуществляется за счет средств субсидии на финансовое обеспечение выполнения государственного задания на оказание государственных услуг на организацию культурно-массовой, физкультурной и оздоровительной работы.</w:t>
      </w:r>
    </w:p>
    <w:p w14:paraId="30666D05" w14:textId="77777777" w:rsidR="007C43D1" w:rsidRPr="003B24F0" w:rsidRDefault="007C43D1" w:rsidP="007C43D1">
      <w:pPr>
        <w:pStyle w:val="ac"/>
        <w:ind w:left="851" w:firstLine="0"/>
        <w:rPr>
          <w:b/>
          <w:color w:val="auto"/>
          <w:sz w:val="24"/>
        </w:rPr>
      </w:pPr>
    </w:p>
    <w:p w14:paraId="3F51A125" w14:textId="77777777" w:rsidR="007C69F1" w:rsidRPr="003B24F0" w:rsidRDefault="007C69F1" w:rsidP="007C69F1">
      <w:pPr>
        <w:pStyle w:val="ac"/>
        <w:numPr>
          <w:ilvl w:val="0"/>
          <w:numId w:val="4"/>
        </w:numPr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>Заключительные положения</w:t>
      </w:r>
    </w:p>
    <w:p w14:paraId="79E42B19" w14:textId="11651673" w:rsidR="004125CD" w:rsidRPr="003B24F0" w:rsidRDefault="004125CD" w:rsidP="007C69F1">
      <w:pPr>
        <w:pStyle w:val="ac"/>
        <w:numPr>
          <w:ilvl w:val="0"/>
          <w:numId w:val="13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Внесение изменений и дополнений в настоящее Положение осуществляется путём </w:t>
      </w:r>
      <w:r w:rsidR="007C69F1" w:rsidRPr="003B24F0">
        <w:rPr>
          <w:color w:val="auto"/>
          <w:sz w:val="24"/>
        </w:rPr>
        <w:t>утверждения</w:t>
      </w:r>
      <w:r w:rsidRPr="003B24F0">
        <w:rPr>
          <w:color w:val="auto"/>
          <w:sz w:val="24"/>
        </w:rPr>
        <w:t xml:space="preserve"> Положения в новой редакции</w:t>
      </w:r>
      <w:r w:rsidR="007C69F1" w:rsidRPr="003B24F0">
        <w:rPr>
          <w:color w:val="auto"/>
          <w:sz w:val="24"/>
        </w:rPr>
        <w:t xml:space="preserve"> или путем издания приказа КФУ внесении изменений и дополнений в настоящее Положение</w:t>
      </w:r>
      <w:r w:rsidRPr="003B24F0">
        <w:rPr>
          <w:color w:val="auto"/>
          <w:sz w:val="24"/>
        </w:rPr>
        <w:t xml:space="preserve">. </w:t>
      </w:r>
    </w:p>
    <w:p w14:paraId="4160D468" w14:textId="1380F3FD" w:rsidR="004125CD" w:rsidRPr="003B24F0" w:rsidRDefault="004125CD" w:rsidP="007C69F1">
      <w:pPr>
        <w:pStyle w:val="ac"/>
        <w:numPr>
          <w:ilvl w:val="0"/>
          <w:numId w:val="13"/>
        </w:numPr>
        <w:ind w:left="0" w:firstLine="709"/>
        <w:rPr>
          <w:color w:val="auto"/>
          <w:sz w:val="24"/>
        </w:rPr>
      </w:pPr>
      <w:r w:rsidRPr="003B24F0">
        <w:rPr>
          <w:color w:val="auto"/>
          <w:sz w:val="24"/>
        </w:rPr>
        <w:t xml:space="preserve">Настоящее </w:t>
      </w:r>
      <w:r w:rsidR="007C69F1" w:rsidRPr="003B24F0">
        <w:rPr>
          <w:color w:val="auto"/>
          <w:sz w:val="24"/>
        </w:rPr>
        <w:t xml:space="preserve">Положение </w:t>
      </w:r>
      <w:r w:rsidRPr="003B24F0">
        <w:rPr>
          <w:color w:val="auto"/>
          <w:sz w:val="24"/>
        </w:rPr>
        <w:t>размещается на веб-портале КФУ.</w:t>
      </w:r>
    </w:p>
    <w:p w14:paraId="2056FE16" w14:textId="77777777" w:rsidR="007C43D1" w:rsidRPr="003B24F0" w:rsidRDefault="007C43D1" w:rsidP="007C43D1">
      <w:pPr>
        <w:pStyle w:val="ac"/>
        <w:ind w:left="709" w:firstLine="0"/>
        <w:rPr>
          <w:color w:val="auto"/>
          <w:sz w:val="24"/>
        </w:rPr>
      </w:pPr>
    </w:p>
    <w:p w14:paraId="1F334366" w14:textId="21F2895B" w:rsidR="004125CD" w:rsidRPr="003B24F0" w:rsidRDefault="004125CD" w:rsidP="007C43D1">
      <w:pPr>
        <w:pStyle w:val="ac"/>
        <w:numPr>
          <w:ilvl w:val="0"/>
          <w:numId w:val="4"/>
        </w:numPr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>Адреса и контактные телефоны</w:t>
      </w:r>
      <w:r w:rsidR="007C69F1" w:rsidRPr="003B24F0">
        <w:rPr>
          <w:b/>
          <w:color w:val="auto"/>
          <w:sz w:val="24"/>
        </w:rPr>
        <w:t xml:space="preserve"> </w:t>
      </w:r>
      <w:r w:rsidR="003E644C">
        <w:rPr>
          <w:b/>
          <w:color w:val="auto"/>
          <w:sz w:val="24"/>
        </w:rPr>
        <w:t>о</w:t>
      </w:r>
      <w:r w:rsidR="009772A1" w:rsidRPr="003B24F0">
        <w:rPr>
          <w:b/>
          <w:color w:val="auto"/>
          <w:sz w:val="24"/>
        </w:rPr>
        <w:t>ргкомитета</w:t>
      </w:r>
    </w:p>
    <w:p w14:paraId="0CAD5136" w14:textId="64262091" w:rsidR="004125CD" w:rsidRPr="003B24F0" w:rsidRDefault="000636E3" w:rsidP="000636E3">
      <w:pPr>
        <w:pStyle w:val="ac"/>
        <w:rPr>
          <w:color w:val="auto"/>
          <w:sz w:val="24"/>
        </w:rPr>
      </w:pPr>
      <w:r w:rsidRPr="003B24F0">
        <w:rPr>
          <w:color w:val="auto"/>
          <w:sz w:val="24"/>
        </w:rPr>
        <w:t>10.1. </w:t>
      </w:r>
      <w:r w:rsidR="004125CD" w:rsidRPr="003B24F0">
        <w:rPr>
          <w:color w:val="auto"/>
          <w:sz w:val="24"/>
        </w:rPr>
        <w:t>Получить информацию о Конкурсе можно в Музее истории Казанского университета</w:t>
      </w:r>
      <w:r w:rsidR="009772A1" w:rsidRPr="003B24F0">
        <w:rPr>
          <w:color w:val="auto"/>
          <w:sz w:val="24"/>
        </w:rPr>
        <w:t xml:space="preserve"> Дирекции музеев КФУ</w:t>
      </w:r>
      <w:r w:rsidR="004125CD" w:rsidRPr="003B24F0">
        <w:rPr>
          <w:color w:val="auto"/>
          <w:sz w:val="24"/>
        </w:rPr>
        <w:t xml:space="preserve"> по тел.: (843) 238-15-73 или электронной почте </w:t>
      </w:r>
      <w:r w:rsidR="007C69F1" w:rsidRPr="003B24F0">
        <w:rPr>
          <w:color w:val="auto"/>
          <w:sz w:val="24"/>
        </w:rPr>
        <w:t>museums.kpfu@kpfu.ru</w:t>
      </w:r>
      <w:r w:rsidR="004125CD" w:rsidRPr="003B24F0">
        <w:rPr>
          <w:color w:val="auto"/>
          <w:sz w:val="24"/>
        </w:rPr>
        <w:t>.</w:t>
      </w:r>
    </w:p>
    <w:p w14:paraId="2B2B5567" w14:textId="0278E6F4" w:rsidR="007C69F1" w:rsidRPr="003B24F0" w:rsidRDefault="007C69F1" w:rsidP="007C69F1">
      <w:pPr>
        <w:pStyle w:val="ac"/>
        <w:rPr>
          <w:color w:val="auto"/>
          <w:sz w:val="24"/>
        </w:rPr>
      </w:pPr>
    </w:p>
    <w:p w14:paraId="7340CC1F" w14:textId="77777777" w:rsidR="007C69F1" w:rsidRPr="003B24F0" w:rsidRDefault="007C69F1" w:rsidP="007C69F1">
      <w:pPr>
        <w:pStyle w:val="ac"/>
        <w:rPr>
          <w:color w:val="auto"/>
          <w:sz w:val="24"/>
        </w:rPr>
      </w:pPr>
    </w:p>
    <w:p w14:paraId="38C6574C" w14:textId="17E3A4EC" w:rsidR="001C7091" w:rsidRPr="003B24F0" w:rsidRDefault="004125CD" w:rsidP="007C69F1">
      <w:pPr>
        <w:pStyle w:val="ac"/>
        <w:ind w:left="5103" w:firstLine="0"/>
        <w:jc w:val="left"/>
        <w:rPr>
          <w:color w:val="auto"/>
          <w:sz w:val="24"/>
        </w:rPr>
      </w:pPr>
      <w:r w:rsidRPr="003B24F0">
        <w:rPr>
          <w:color w:val="auto"/>
          <w:sz w:val="24"/>
        </w:rPr>
        <w:br w:type="column"/>
      </w:r>
      <w:r w:rsidR="001C7091" w:rsidRPr="003B24F0">
        <w:rPr>
          <w:color w:val="auto"/>
          <w:sz w:val="24"/>
        </w:rPr>
        <w:lastRenderedPageBreak/>
        <w:t>Приложение 1</w:t>
      </w:r>
    </w:p>
    <w:p w14:paraId="79799824" w14:textId="77777777" w:rsidR="007C69F1" w:rsidRPr="003B24F0" w:rsidRDefault="001C7091" w:rsidP="007C69F1">
      <w:pPr>
        <w:pStyle w:val="ac"/>
        <w:ind w:left="5103" w:firstLine="0"/>
        <w:jc w:val="left"/>
        <w:rPr>
          <w:color w:val="auto"/>
          <w:sz w:val="24"/>
        </w:rPr>
      </w:pPr>
      <w:r w:rsidRPr="003B24F0">
        <w:rPr>
          <w:color w:val="auto"/>
          <w:sz w:val="24"/>
        </w:rPr>
        <w:t xml:space="preserve">к Положению </w:t>
      </w:r>
      <w:r w:rsidR="007C69F1" w:rsidRPr="003B24F0">
        <w:rPr>
          <w:color w:val="auto"/>
          <w:sz w:val="24"/>
        </w:rPr>
        <w:t xml:space="preserve">о </w:t>
      </w:r>
      <w:r w:rsidR="007C43D1" w:rsidRPr="003B24F0">
        <w:rPr>
          <w:color w:val="auto"/>
          <w:sz w:val="24"/>
        </w:rPr>
        <w:t>конкурс</w:t>
      </w:r>
      <w:r w:rsidR="007C69F1" w:rsidRPr="003B24F0">
        <w:rPr>
          <w:color w:val="auto"/>
          <w:sz w:val="24"/>
        </w:rPr>
        <w:t>е</w:t>
      </w:r>
    </w:p>
    <w:p w14:paraId="2C0FD381" w14:textId="1A4ECCC3" w:rsidR="001C7091" w:rsidRPr="003B24F0" w:rsidRDefault="007C43D1" w:rsidP="007C69F1">
      <w:pPr>
        <w:pStyle w:val="ac"/>
        <w:ind w:left="5103" w:firstLine="0"/>
        <w:jc w:val="left"/>
        <w:rPr>
          <w:color w:val="auto"/>
          <w:sz w:val="24"/>
        </w:rPr>
      </w:pPr>
      <w:r w:rsidRPr="003B24F0">
        <w:rPr>
          <w:color w:val="auto"/>
          <w:sz w:val="24"/>
        </w:rPr>
        <w:t xml:space="preserve">«Знаете ли вы историю </w:t>
      </w:r>
      <w:r w:rsidRPr="003B24F0">
        <w:rPr>
          <w:color w:val="auto"/>
          <w:sz w:val="24"/>
          <w:lang w:val="en-US"/>
        </w:rPr>
        <w:t>alma</w:t>
      </w:r>
      <w:r w:rsidR="003E644C" w:rsidRPr="003E644C">
        <w:rPr>
          <w:color w:val="auto"/>
          <w:sz w:val="24"/>
        </w:rPr>
        <w:t xml:space="preserve"> </w:t>
      </w:r>
      <w:r w:rsidRPr="003B24F0">
        <w:rPr>
          <w:color w:val="auto"/>
          <w:sz w:val="24"/>
          <w:lang w:val="en-US"/>
        </w:rPr>
        <w:t>mater</w:t>
      </w:r>
      <w:r w:rsidRPr="003B24F0">
        <w:rPr>
          <w:color w:val="auto"/>
          <w:sz w:val="24"/>
        </w:rPr>
        <w:t>?»</w:t>
      </w:r>
    </w:p>
    <w:p w14:paraId="6087B80B" w14:textId="4FA2949D" w:rsidR="004125CD" w:rsidRPr="003B24F0" w:rsidRDefault="004125CD" w:rsidP="007F2A22">
      <w:pPr>
        <w:pStyle w:val="ac"/>
        <w:ind w:firstLine="0"/>
        <w:jc w:val="center"/>
        <w:rPr>
          <w:b/>
          <w:color w:val="auto"/>
          <w:sz w:val="24"/>
        </w:rPr>
      </w:pPr>
    </w:p>
    <w:p w14:paraId="2B2C1A93" w14:textId="114A5C87" w:rsidR="007F2A22" w:rsidRPr="003B24F0" w:rsidRDefault="00601EF1" w:rsidP="00601EF1">
      <w:pPr>
        <w:pStyle w:val="ac"/>
        <w:ind w:firstLine="0"/>
        <w:jc w:val="right"/>
        <w:rPr>
          <w:b/>
          <w:color w:val="auto"/>
          <w:sz w:val="24"/>
        </w:rPr>
      </w:pPr>
      <w:r w:rsidRPr="003B24F0">
        <w:rPr>
          <w:color w:val="auto"/>
          <w:sz w:val="24"/>
        </w:rPr>
        <w:t>ФОРМА</w:t>
      </w:r>
    </w:p>
    <w:p w14:paraId="6CCC5B1E" w14:textId="76D070F3" w:rsidR="00601EF1" w:rsidRPr="003B24F0" w:rsidRDefault="00601EF1" w:rsidP="007F2A22">
      <w:pPr>
        <w:pStyle w:val="ac"/>
        <w:ind w:firstLine="0"/>
        <w:jc w:val="center"/>
        <w:rPr>
          <w:b/>
          <w:color w:val="auto"/>
          <w:sz w:val="24"/>
        </w:rPr>
      </w:pPr>
    </w:p>
    <w:p w14:paraId="358A1F93" w14:textId="77777777" w:rsidR="00601EF1" w:rsidRPr="003B24F0" w:rsidRDefault="00601EF1" w:rsidP="007F2A22">
      <w:pPr>
        <w:pStyle w:val="ac"/>
        <w:ind w:firstLine="0"/>
        <w:jc w:val="center"/>
        <w:rPr>
          <w:b/>
          <w:color w:val="auto"/>
          <w:sz w:val="24"/>
        </w:rPr>
      </w:pPr>
    </w:p>
    <w:p w14:paraId="51AC671F" w14:textId="484C26E2" w:rsidR="004125CD" w:rsidRPr="003B24F0" w:rsidRDefault="00601EF1" w:rsidP="007F2A22">
      <w:pPr>
        <w:pStyle w:val="ac"/>
        <w:ind w:firstLine="0"/>
        <w:jc w:val="center"/>
        <w:rPr>
          <w:b/>
          <w:color w:val="auto"/>
          <w:sz w:val="24"/>
        </w:rPr>
      </w:pPr>
      <w:r w:rsidRPr="003B24F0">
        <w:rPr>
          <w:b/>
          <w:color w:val="auto"/>
          <w:sz w:val="24"/>
        </w:rPr>
        <w:t xml:space="preserve">ЗАЯВКА </w:t>
      </w:r>
      <w:r w:rsidR="004125CD" w:rsidRPr="003B24F0">
        <w:rPr>
          <w:b/>
          <w:color w:val="auto"/>
          <w:sz w:val="24"/>
        </w:rPr>
        <w:t xml:space="preserve">на участие </w:t>
      </w:r>
    </w:p>
    <w:p w14:paraId="17BC898E" w14:textId="3D767ED6" w:rsidR="007F2A22" w:rsidRPr="003B24F0" w:rsidRDefault="007F2A22" w:rsidP="007F2A22">
      <w:pPr>
        <w:pStyle w:val="ac"/>
        <w:ind w:firstLine="0"/>
        <w:jc w:val="center"/>
        <w:rPr>
          <w:b/>
          <w:color w:val="auto"/>
          <w:sz w:val="24"/>
          <w:lang w:bidi="en-US"/>
        </w:rPr>
      </w:pPr>
      <w:r w:rsidRPr="003B24F0">
        <w:rPr>
          <w:b/>
          <w:color w:val="auto"/>
          <w:sz w:val="24"/>
        </w:rPr>
        <w:t xml:space="preserve">в конкурсе «Знаете ли вы историю </w:t>
      </w:r>
      <w:r w:rsidRPr="003B24F0">
        <w:rPr>
          <w:b/>
          <w:color w:val="auto"/>
          <w:sz w:val="24"/>
          <w:lang w:val="en-US" w:bidi="en-US"/>
        </w:rPr>
        <w:t>alma</w:t>
      </w:r>
      <w:r w:rsidR="003E644C" w:rsidRPr="003E644C">
        <w:rPr>
          <w:b/>
          <w:color w:val="auto"/>
          <w:sz w:val="24"/>
          <w:lang w:bidi="en-US"/>
        </w:rPr>
        <w:t xml:space="preserve"> </w:t>
      </w:r>
      <w:r w:rsidRPr="003B24F0">
        <w:rPr>
          <w:b/>
          <w:color w:val="auto"/>
          <w:sz w:val="24"/>
          <w:lang w:val="en-US" w:bidi="en-US"/>
        </w:rPr>
        <w:t>mater</w:t>
      </w:r>
      <w:r w:rsidRPr="003B24F0">
        <w:rPr>
          <w:b/>
          <w:color w:val="auto"/>
          <w:sz w:val="24"/>
          <w:lang w:bidi="en-US"/>
        </w:rPr>
        <w:t>?» в _____________ году</w:t>
      </w:r>
    </w:p>
    <w:p w14:paraId="7B0390D8" w14:textId="52D8AB26" w:rsidR="007F2A22" w:rsidRPr="003B24F0" w:rsidRDefault="007F2A22" w:rsidP="007F2A22">
      <w:pPr>
        <w:pStyle w:val="ac"/>
        <w:ind w:firstLine="0"/>
        <w:jc w:val="center"/>
        <w:rPr>
          <w:b/>
          <w:color w:val="auto"/>
          <w:sz w:val="24"/>
        </w:rPr>
      </w:pPr>
    </w:p>
    <w:p w14:paraId="3DAC3846" w14:textId="77777777" w:rsidR="004125CD" w:rsidRPr="003B24F0" w:rsidRDefault="004125CD" w:rsidP="004125CD">
      <w:pPr>
        <w:spacing w:line="276" w:lineRule="auto"/>
        <w:jc w:val="center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________________________________________________________</w:t>
      </w:r>
    </w:p>
    <w:p w14:paraId="12F7B0C5" w14:textId="77777777" w:rsidR="004125CD" w:rsidRPr="003B24F0" w:rsidRDefault="004125CD" w:rsidP="004125CD">
      <w:pPr>
        <w:spacing w:line="276" w:lineRule="auto"/>
        <w:jc w:val="center"/>
        <w:rPr>
          <w:rFonts w:cs="Times New Roman"/>
          <w:color w:val="auto"/>
          <w:sz w:val="24"/>
          <w:szCs w:val="24"/>
          <w:vertAlign w:val="superscript"/>
        </w:rPr>
      </w:pPr>
      <w:r w:rsidRPr="003B24F0">
        <w:rPr>
          <w:rFonts w:cs="Times New Roman"/>
          <w:color w:val="auto"/>
          <w:sz w:val="24"/>
          <w:szCs w:val="24"/>
          <w:vertAlign w:val="superscript"/>
        </w:rPr>
        <w:t>(название команды)</w:t>
      </w:r>
    </w:p>
    <w:p w14:paraId="43453927" w14:textId="69C3DD6A" w:rsidR="004125CD" w:rsidRPr="003B24F0" w:rsidRDefault="004125CD" w:rsidP="004125CD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Дата заполнения заявки ___________</w:t>
      </w:r>
    </w:p>
    <w:p w14:paraId="560D69E2" w14:textId="77777777" w:rsidR="00601EF1" w:rsidRPr="003B24F0" w:rsidRDefault="00601EF1" w:rsidP="004125CD">
      <w:pPr>
        <w:spacing w:line="276" w:lineRule="auto"/>
        <w:rPr>
          <w:rFonts w:cs="Times New Roman"/>
          <w:color w:val="auto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99"/>
        <w:gridCol w:w="3620"/>
        <w:gridCol w:w="2977"/>
        <w:gridCol w:w="2268"/>
      </w:tblGrid>
      <w:tr w:rsidR="003B24F0" w:rsidRPr="003B24F0" w14:paraId="64115B87" w14:textId="77777777" w:rsidTr="007C43D1">
        <w:trPr>
          <w:trHeight w:val="832"/>
        </w:trPr>
        <w:tc>
          <w:tcPr>
            <w:tcW w:w="599" w:type="dxa"/>
            <w:vAlign w:val="center"/>
          </w:tcPr>
          <w:p w14:paraId="51AE60DD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№</w:t>
            </w:r>
          </w:p>
          <w:p w14:paraId="29C6D401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620" w:type="dxa"/>
            <w:vAlign w:val="center"/>
          </w:tcPr>
          <w:p w14:paraId="4BBFFC69" w14:textId="25845BB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Ф</w:t>
            </w:r>
            <w:r w:rsidR="00601EF1" w:rsidRPr="003B24F0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3B24F0">
              <w:rPr>
                <w:rFonts w:cs="Times New Roman"/>
                <w:color w:val="auto"/>
                <w:sz w:val="24"/>
                <w:szCs w:val="24"/>
              </w:rPr>
              <w:t>И</w:t>
            </w:r>
            <w:r w:rsidR="00601EF1" w:rsidRPr="003B24F0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3B24F0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="00601EF1" w:rsidRPr="003B24F0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3B24F0">
              <w:rPr>
                <w:rFonts w:cs="Times New Roman"/>
                <w:color w:val="auto"/>
                <w:sz w:val="24"/>
                <w:szCs w:val="24"/>
              </w:rPr>
              <w:t xml:space="preserve"> участников команды</w:t>
            </w:r>
          </w:p>
        </w:tc>
        <w:tc>
          <w:tcPr>
            <w:tcW w:w="2977" w:type="dxa"/>
            <w:vAlign w:val="center"/>
          </w:tcPr>
          <w:p w14:paraId="1F431E04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Институт (факультет) участников команды</w:t>
            </w:r>
          </w:p>
        </w:tc>
        <w:tc>
          <w:tcPr>
            <w:tcW w:w="2268" w:type="dxa"/>
            <w:vAlign w:val="center"/>
          </w:tcPr>
          <w:p w14:paraId="6CE33912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Год обучения</w:t>
            </w:r>
          </w:p>
        </w:tc>
      </w:tr>
      <w:tr w:rsidR="003B24F0" w:rsidRPr="003B24F0" w14:paraId="71AFEE27" w14:textId="77777777" w:rsidTr="007C43D1">
        <w:trPr>
          <w:trHeight w:val="416"/>
        </w:trPr>
        <w:tc>
          <w:tcPr>
            <w:tcW w:w="599" w:type="dxa"/>
            <w:vAlign w:val="center"/>
          </w:tcPr>
          <w:p w14:paraId="08F12AC7" w14:textId="382EFD6C" w:rsidR="004125CD" w:rsidRPr="003B24F0" w:rsidRDefault="00601EF1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620" w:type="dxa"/>
            <w:vAlign w:val="center"/>
          </w:tcPr>
          <w:p w14:paraId="2702DAE1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93A143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9E51AB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B24F0" w:rsidRPr="003B24F0" w14:paraId="68FCE5E9" w14:textId="77777777" w:rsidTr="007C43D1">
        <w:trPr>
          <w:trHeight w:val="416"/>
        </w:trPr>
        <w:tc>
          <w:tcPr>
            <w:tcW w:w="599" w:type="dxa"/>
            <w:vAlign w:val="center"/>
          </w:tcPr>
          <w:p w14:paraId="055030A1" w14:textId="538E80DC" w:rsidR="004125CD" w:rsidRPr="003B24F0" w:rsidRDefault="00601EF1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620" w:type="dxa"/>
            <w:vAlign w:val="center"/>
          </w:tcPr>
          <w:p w14:paraId="706637AC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C72C19D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7A6EE3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B24F0" w:rsidRPr="003B24F0" w14:paraId="597AE2F7" w14:textId="77777777" w:rsidTr="007C43D1">
        <w:trPr>
          <w:trHeight w:val="389"/>
        </w:trPr>
        <w:tc>
          <w:tcPr>
            <w:tcW w:w="599" w:type="dxa"/>
            <w:vAlign w:val="center"/>
          </w:tcPr>
          <w:p w14:paraId="490D07C4" w14:textId="1856EA95" w:rsidR="004125CD" w:rsidRPr="003B24F0" w:rsidRDefault="00601EF1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620" w:type="dxa"/>
            <w:vAlign w:val="center"/>
          </w:tcPr>
          <w:p w14:paraId="13EFC82B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0DEC48D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275880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B24F0" w:rsidRPr="003B24F0" w14:paraId="7E06B64B" w14:textId="77777777" w:rsidTr="007C43D1">
        <w:trPr>
          <w:trHeight w:val="416"/>
        </w:trPr>
        <w:tc>
          <w:tcPr>
            <w:tcW w:w="599" w:type="dxa"/>
            <w:vAlign w:val="center"/>
          </w:tcPr>
          <w:p w14:paraId="5A620DF9" w14:textId="085180B0" w:rsidR="004125CD" w:rsidRPr="003B24F0" w:rsidRDefault="00601EF1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620" w:type="dxa"/>
            <w:vAlign w:val="center"/>
          </w:tcPr>
          <w:p w14:paraId="7EBEE70A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CB265D0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F8CE14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125CD" w:rsidRPr="003B24F0" w14:paraId="7E6F9C6C" w14:textId="77777777" w:rsidTr="007C43D1">
        <w:trPr>
          <w:trHeight w:val="444"/>
        </w:trPr>
        <w:tc>
          <w:tcPr>
            <w:tcW w:w="599" w:type="dxa"/>
            <w:vAlign w:val="center"/>
          </w:tcPr>
          <w:p w14:paraId="628C6410" w14:textId="7B38FD2C" w:rsidR="004125CD" w:rsidRPr="003B24F0" w:rsidRDefault="00601EF1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24F0">
              <w:rPr>
                <w:rFonts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620" w:type="dxa"/>
            <w:vAlign w:val="center"/>
          </w:tcPr>
          <w:p w14:paraId="3EE7ADBA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9009255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FAB7F3" w14:textId="77777777" w:rsidR="004125CD" w:rsidRPr="003B24F0" w:rsidRDefault="004125CD" w:rsidP="00812C3F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1AD0CF73" w14:textId="77777777" w:rsidR="004125CD" w:rsidRPr="003B24F0" w:rsidRDefault="004125CD" w:rsidP="004125CD">
      <w:pPr>
        <w:spacing w:line="276" w:lineRule="auto"/>
        <w:rPr>
          <w:rFonts w:cs="Times New Roman"/>
          <w:color w:val="auto"/>
          <w:sz w:val="24"/>
          <w:szCs w:val="24"/>
        </w:rPr>
      </w:pPr>
    </w:p>
    <w:p w14:paraId="57B33E20" w14:textId="4D5AF813" w:rsidR="004125CD" w:rsidRPr="003B24F0" w:rsidRDefault="004125CD" w:rsidP="004125CD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Ф</w:t>
      </w:r>
      <w:r w:rsidR="00601EF1" w:rsidRPr="003B24F0">
        <w:rPr>
          <w:rFonts w:cs="Times New Roman"/>
          <w:color w:val="auto"/>
          <w:sz w:val="24"/>
          <w:szCs w:val="24"/>
        </w:rPr>
        <w:t>.</w:t>
      </w:r>
      <w:r w:rsidRPr="003B24F0">
        <w:rPr>
          <w:rFonts w:cs="Times New Roman"/>
          <w:color w:val="auto"/>
          <w:sz w:val="24"/>
          <w:szCs w:val="24"/>
        </w:rPr>
        <w:t>И</w:t>
      </w:r>
      <w:r w:rsidR="00601EF1" w:rsidRPr="003B24F0">
        <w:rPr>
          <w:rFonts w:cs="Times New Roman"/>
          <w:color w:val="auto"/>
          <w:sz w:val="24"/>
          <w:szCs w:val="24"/>
        </w:rPr>
        <w:t>.</w:t>
      </w:r>
      <w:r w:rsidRPr="003B24F0">
        <w:rPr>
          <w:rFonts w:cs="Times New Roman"/>
          <w:color w:val="auto"/>
          <w:sz w:val="24"/>
          <w:szCs w:val="24"/>
        </w:rPr>
        <w:t>О</w:t>
      </w:r>
      <w:r w:rsidR="00601EF1" w:rsidRPr="003B24F0">
        <w:rPr>
          <w:rFonts w:cs="Times New Roman"/>
          <w:color w:val="auto"/>
          <w:sz w:val="24"/>
          <w:szCs w:val="24"/>
        </w:rPr>
        <w:t>.</w:t>
      </w:r>
      <w:r w:rsidRPr="003B24F0">
        <w:rPr>
          <w:rFonts w:cs="Times New Roman"/>
          <w:color w:val="auto"/>
          <w:sz w:val="24"/>
          <w:szCs w:val="24"/>
        </w:rPr>
        <w:t xml:space="preserve"> капитана команды</w:t>
      </w:r>
      <w:r w:rsidR="00601EF1" w:rsidRPr="003B24F0">
        <w:rPr>
          <w:rFonts w:cs="Times New Roman"/>
          <w:color w:val="auto"/>
          <w:sz w:val="24"/>
          <w:szCs w:val="24"/>
        </w:rPr>
        <w:t>______________________________________________.</w:t>
      </w:r>
    </w:p>
    <w:p w14:paraId="1263392E" w14:textId="77777777" w:rsidR="004125CD" w:rsidRPr="003B24F0" w:rsidRDefault="004125CD" w:rsidP="004125CD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Контактные данные капитана команды:</w:t>
      </w:r>
    </w:p>
    <w:p w14:paraId="03954E3D" w14:textId="7206E8FC" w:rsidR="004125CD" w:rsidRPr="003B24F0" w:rsidRDefault="000636E3" w:rsidP="004125CD">
      <w:pPr>
        <w:pStyle w:val="a7"/>
        <w:widowControl w:val="0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B24F0">
        <w:rPr>
          <w:rFonts w:ascii="Times New Roman" w:hAnsi="Times New Roman"/>
          <w:sz w:val="24"/>
          <w:szCs w:val="24"/>
        </w:rPr>
        <w:t xml:space="preserve">телефон </w:t>
      </w:r>
      <w:r w:rsidRPr="003B24F0">
        <w:rPr>
          <w:rFonts w:ascii="Times New Roman" w:hAnsi="Times New Roman"/>
          <w:sz w:val="24"/>
          <w:szCs w:val="24"/>
        </w:rPr>
        <w:softHyphen/>
      </w:r>
      <w:r w:rsidRPr="003B24F0">
        <w:rPr>
          <w:rFonts w:ascii="Times New Roman" w:hAnsi="Times New Roman"/>
          <w:sz w:val="24"/>
          <w:szCs w:val="24"/>
        </w:rPr>
        <w:softHyphen/>
      </w:r>
      <w:r w:rsidRPr="003B24F0">
        <w:rPr>
          <w:rFonts w:ascii="Times New Roman" w:hAnsi="Times New Roman"/>
          <w:sz w:val="24"/>
          <w:szCs w:val="24"/>
        </w:rPr>
        <w:softHyphen/>
      </w:r>
      <w:r w:rsidRPr="003B24F0">
        <w:rPr>
          <w:rFonts w:ascii="Times New Roman" w:hAnsi="Times New Roman"/>
          <w:sz w:val="24"/>
          <w:szCs w:val="24"/>
        </w:rPr>
        <w:softHyphen/>
      </w:r>
      <w:r w:rsidRPr="003B24F0">
        <w:rPr>
          <w:rFonts w:ascii="Times New Roman" w:hAnsi="Times New Roman"/>
          <w:sz w:val="24"/>
          <w:szCs w:val="24"/>
        </w:rPr>
        <w:softHyphen/>
      </w:r>
      <w:r w:rsidRPr="003B24F0">
        <w:rPr>
          <w:rFonts w:ascii="Times New Roman" w:hAnsi="Times New Roman"/>
          <w:sz w:val="24"/>
          <w:szCs w:val="24"/>
        </w:rPr>
        <w:softHyphen/>
        <w:t>___________________________________________;</w:t>
      </w:r>
    </w:p>
    <w:p w14:paraId="11E73A4D" w14:textId="1899BB3B" w:rsidR="004125CD" w:rsidRPr="003B24F0" w:rsidRDefault="000636E3" w:rsidP="004125CD">
      <w:pPr>
        <w:pStyle w:val="a7"/>
        <w:widowControl w:val="0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B24F0">
        <w:rPr>
          <w:rFonts w:ascii="Times New Roman" w:hAnsi="Times New Roman"/>
          <w:sz w:val="24"/>
          <w:szCs w:val="24"/>
        </w:rPr>
        <w:t xml:space="preserve">адрес </w:t>
      </w:r>
      <w:r w:rsidR="004125CD" w:rsidRPr="003B24F0">
        <w:rPr>
          <w:rFonts w:ascii="Times New Roman" w:hAnsi="Times New Roman"/>
          <w:sz w:val="24"/>
          <w:szCs w:val="24"/>
        </w:rPr>
        <w:t>электронной почты</w:t>
      </w:r>
      <w:r w:rsidRPr="003B24F0">
        <w:rPr>
          <w:rFonts w:ascii="Times New Roman" w:hAnsi="Times New Roman"/>
          <w:sz w:val="24"/>
          <w:szCs w:val="24"/>
        </w:rPr>
        <w:t xml:space="preserve"> __________________________________________;</w:t>
      </w:r>
    </w:p>
    <w:p w14:paraId="6EB46207" w14:textId="48649BE2" w:rsidR="004125CD" w:rsidRPr="003B24F0" w:rsidRDefault="000636E3" w:rsidP="004125CD">
      <w:pPr>
        <w:pStyle w:val="a7"/>
        <w:widowControl w:val="0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B24F0">
        <w:rPr>
          <w:rFonts w:ascii="Times New Roman" w:hAnsi="Times New Roman"/>
          <w:sz w:val="24"/>
          <w:szCs w:val="24"/>
        </w:rPr>
        <w:t xml:space="preserve">ссылка </w:t>
      </w:r>
      <w:r w:rsidR="004125CD" w:rsidRPr="003B24F0">
        <w:rPr>
          <w:rFonts w:ascii="Times New Roman" w:hAnsi="Times New Roman"/>
          <w:sz w:val="24"/>
          <w:szCs w:val="24"/>
        </w:rPr>
        <w:t>на личную страницу в социальной сети «</w:t>
      </w:r>
      <w:proofErr w:type="spellStart"/>
      <w:r w:rsidR="004125CD" w:rsidRPr="003B24F0">
        <w:rPr>
          <w:rFonts w:ascii="Times New Roman" w:hAnsi="Times New Roman"/>
          <w:sz w:val="24"/>
          <w:szCs w:val="24"/>
        </w:rPr>
        <w:t>В</w:t>
      </w:r>
      <w:r w:rsidR="00601EF1" w:rsidRPr="003B24F0">
        <w:rPr>
          <w:rFonts w:ascii="Times New Roman" w:hAnsi="Times New Roman"/>
          <w:sz w:val="24"/>
          <w:szCs w:val="24"/>
        </w:rPr>
        <w:t>К</w:t>
      </w:r>
      <w:r w:rsidR="004125CD" w:rsidRPr="003B24F0">
        <w:rPr>
          <w:rFonts w:ascii="Times New Roman" w:hAnsi="Times New Roman"/>
          <w:sz w:val="24"/>
          <w:szCs w:val="24"/>
        </w:rPr>
        <w:t>онтакте</w:t>
      </w:r>
      <w:proofErr w:type="spellEnd"/>
      <w:r w:rsidR="004125CD" w:rsidRPr="003B24F0">
        <w:rPr>
          <w:rFonts w:ascii="Times New Roman" w:hAnsi="Times New Roman"/>
          <w:sz w:val="24"/>
          <w:szCs w:val="24"/>
        </w:rPr>
        <w:t>»</w:t>
      </w:r>
      <w:r w:rsidRPr="003B24F0">
        <w:rPr>
          <w:rFonts w:ascii="Times New Roman" w:hAnsi="Times New Roman"/>
          <w:sz w:val="24"/>
          <w:szCs w:val="24"/>
        </w:rPr>
        <w:t xml:space="preserve"> _________________</w:t>
      </w:r>
      <w:r w:rsidR="00601EF1" w:rsidRPr="003B24F0">
        <w:rPr>
          <w:rFonts w:ascii="Times New Roman" w:hAnsi="Times New Roman"/>
          <w:sz w:val="24"/>
          <w:szCs w:val="24"/>
        </w:rPr>
        <w:t>.</w:t>
      </w:r>
    </w:p>
    <w:p w14:paraId="1921A061" w14:textId="77777777" w:rsidR="004125CD" w:rsidRPr="003B24F0" w:rsidRDefault="004125CD" w:rsidP="004125CD">
      <w:pPr>
        <w:spacing w:line="276" w:lineRule="auto"/>
        <w:rPr>
          <w:rFonts w:cs="Times New Roman"/>
          <w:color w:val="auto"/>
          <w:sz w:val="24"/>
          <w:szCs w:val="24"/>
        </w:rPr>
      </w:pPr>
    </w:p>
    <w:p w14:paraId="3A126A34" w14:textId="338900D1" w:rsidR="004125CD" w:rsidRPr="003B24F0" w:rsidRDefault="004125CD" w:rsidP="004125CD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Настоящей подписью подтверждаю, что являюсь капитаном команды, участвующ</w:t>
      </w:r>
      <w:r w:rsidR="003E644C">
        <w:rPr>
          <w:rFonts w:cs="Times New Roman"/>
          <w:color w:val="auto"/>
          <w:sz w:val="24"/>
          <w:szCs w:val="24"/>
        </w:rPr>
        <w:t>ей</w:t>
      </w:r>
      <w:r w:rsidRPr="003B24F0">
        <w:rPr>
          <w:rFonts w:cs="Times New Roman"/>
          <w:color w:val="auto"/>
          <w:sz w:val="24"/>
          <w:szCs w:val="24"/>
        </w:rPr>
        <w:t xml:space="preserve"> в конкурсе «Знаете ли вы историю </w:t>
      </w:r>
      <w:proofErr w:type="spellStart"/>
      <w:r w:rsidRPr="003B24F0">
        <w:rPr>
          <w:rFonts w:cs="Times New Roman"/>
          <w:color w:val="auto"/>
          <w:sz w:val="24"/>
          <w:szCs w:val="24"/>
        </w:rPr>
        <w:t>alma</w:t>
      </w:r>
      <w:proofErr w:type="spellEnd"/>
      <w:r w:rsidR="003E644C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3B24F0">
        <w:rPr>
          <w:rFonts w:cs="Times New Roman"/>
          <w:color w:val="auto"/>
          <w:sz w:val="24"/>
          <w:szCs w:val="24"/>
        </w:rPr>
        <w:t>mater</w:t>
      </w:r>
      <w:proofErr w:type="spellEnd"/>
      <w:r w:rsidRPr="003B24F0">
        <w:rPr>
          <w:rFonts w:cs="Times New Roman"/>
          <w:color w:val="auto"/>
          <w:sz w:val="24"/>
          <w:szCs w:val="24"/>
        </w:rPr>
        <w:t>?». Я ознакомлен с Положени</w:t>
      </w:r>
      <w:r w:rsidR="00601EF1" w:rsidRPr="003B24F0">
        <w:rPr>
          <w:rFonts w:cs="Times New Roman"/>
          <w:color w:val="auto"/>
          <w:sz w:val="24"/>
          <w:szCs w:val="24"/>
        </w:rPr>
        <w:t>ем</w:t>
      </w:r>
      <w:r w:rsidRPr="003B24F0">
        <w:rPr>
          <w:rFonts w:cs="Times New Roman"/>
          <w:color w:val="auto"/>
          <w:sz w:val="24"/>
          <w:szCs w:val="24"/>
        </w:rPr>
        <w:t xml:space="preserve"> о конкурс</w:t>
      </w:r>
      <w:r w:rsidR="00601EF1" w:rsidRPr="003B24F0">
        <w:rPr>
          <w:rFonts w:cs="Times New Roman"/>
          <w:color w:val="auto"/>
          <w:sz w:val="24"/>
          <w:szCs w:val="24"/>
        </w:rPr>
        <w:t>е</w:t>
      </w:r>
      <w:r w:rsidRPr="003B24F0">
        <w:rPr>
          <w:rFonts w:cs="Times New Roman"/>
          <w:color w:val="auto"/>
          <w:sz w:val="24"/>
          <w:szCs w:val="24"/>
        </w:rPr>
        <w:t xml:space="preserve"> и согласен с его условиями. </w:t>
      </w:r>
    </w:p>
    <w:p w14:paraId="6F8112DF" w14:textId="77777777" w:rsidR="004125CD" w:rsidRPr="003B24F0" w:rsidRDefault="004125CD" w:rsidP="004125CD">
      <w:pPr>
        <w:spacing w:line="276" w:lineRule="auto"/>
        <w:rPr>
          <w:rFonts w:cs="Times New Roman"/>
          <w:color w:val="auto"/>
          <w:sz w:val="24"/>
          <w:szCs w:val="24"/>
        </w:rPr>
      </w:pPr>
    </w:p>
    <w:p w14:paraId="45BDE7E0" w14:textId="7E41E1E2" w:rsidR="004125CD" w:rsidRPr="003B24F0" w:rsidRDefault="004125CD" w:rsidP="004125CD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Выражаю свое согласие на обработку персональных данных, указанных мной в настоящей заявке, а также на обнародование в средствах массовой информации, включая интернет-ресурсы</w:t>
      </w:r>
      <w:r w:rsidR="00601EF1" w:rsidRPr="003B24F0">
        <w:rPr>
          <w:rFonts w:cs="Times New Roman"/>
          <w:color w:val="auto"/>
          <w:sz w:val="24"/>
          <w:szCs w:val="24"/>
        </w:rPr>
        <w:t>,</w:t>
      </w:r>
      <w:r w:rsidRPr="003B24F0">
        <w:rPr>
          <w:rFonts w:cs="Times New Roman"/>
          <w:color w:val="auto"/>
          <w:sz w:val="24"/>
          <w:szCs w:val="24"/>
        </w:rPr>
        <w:t xml:space="preserve"> результатов конкурса.</w:t>
      </w:r>
    </w:p>
    <w:p w14:paraId="217567C0" w14:textId="77777777" w:rsidR="004125CD" w:rsidRPr="003B24F0" w:rsidRDefault="004125CD" w:rsidP="004125CD">
      <w:pPr>
        <w:spacing w:line="276" w:lineRule="auto"/>
        <w:rPr>
          <w:rFonts w:cs="Times New Roman"/>
          <w:color w:val="auto"/>
          <w:sz w:val="24"/>
          <w:szCs w:val="24"/>
        </w:rPr>
      </w:pPr>
    </w:p>
    <w:p w14:paraId="3019EF64" w14:textId="77777777" w:rsidR="004125CD" w:rsidRPr="003B24F0" w:rsidRDefault="004125CD" w:rsidP="004125CD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3B24F0">
        <w:rPr>
          <w:rFonts w:cs="Times New Roman"/>
          <w:color w:val="auto"/>
          <w:sz w:val="24"/>
          <w:szCs w:val="24"/>
        </w:rPr>
        <w:t>«___» _________ 20__ г. ____________   ____________________________</w:t>
      </w:r>
    </w:p>
    <w:p w14:paraId="6E01A378" w14:textId="6F46DE9D" w:rsidR="004125CD" w:rsidRPr="003B24F0" w:rsidRDefault="004125CD" w:rsidP="004125CD">
      <w:pPr>
        <w:spacing w:line="276" w:lineRule="auto"/>
        <w:rPr>
          <w:rFonts w:cs="Times New Roman"/>
          <w:color w:val="auto"/>
          <w:sz w:val="24"/>
          <w:szCs w:val="24"/>
          <w:vertAlign w:val="superscript"/>
        </w:rPr>
      </w:pPr>
      <w:r w:rsidRPr="003B24F0">
        <w:rPr>
          <w:rFonts w:cs="Times New Roman"/>
          <w:color w:val="auto"/>
          <w:sz w:val="24"/>
          <w:szCs w:val="24"/>
        </w:rPr>
        <w:tab/>
      </w:r>
      <w:r w:rsidRPr="003B24F0">
        <w:rPr>
          <w:rFonts w:cs="Times New Roman"/>
          <w:color w:val="auto"/>
          <w:sz w:val="24"/>
          <w:szCs w:val="24"/>
        </w:rPr>
        <w:tab/>
      </w:r>
      <w:r w:rsidRPr="003B24F0">
        <w:rPr>
          <w:rFonts w:cs="Times New Roman"/>
          <w:color w:val="auto"/>
          <w:sz w:val="24"/>
          <w:szCs w:val="24"/>
        </w:rPr>
        <w:tab/>
      </w:r>
      <w:r w:rsidRPr="003B24F0">
        <w:rPr>
          <w:rFonts w:cs="Times New Roman"/>
          <w:color w:val="auto"/>
          <w:sz w:val="24"/>
          <w:szCs w:val="24"/>
        </w:rPr>
        <w:tab/>
      </w:r>
      <w:r w:rsidRPr="003B24F0">
        <w:rPr>
          <w:rFonts w:cs="Times New Roman"/>
          <w:color w:val="auto"/>
          <w:sz w:val="24"/>
          <w:szCs w:val="24"/>
          <w:vertAlign w:val="superscript"/>
        </w:rPr>
        <w:t>(подпись)</w:t>
      </w:r>
      <w:r w:rsidRPr="003B24F0">
        <w:rPr>
          <w:rFonts w:cs="Times New Roman"/>
          <w:color w:val="auto"/>
          <w:sz w:val="24"/>
          <w:szCs w:val="24"/>
          <w:vertAlign w:val="superscript"/>
        </w:rPr>
        <w:tab/>
      </w:r>
      <w:r w:rsidRPr="003B24F0">
        <w:rPr>
          <w:rFonts w:cs="Times New Roman"/>
          <w:color w:val="auto"/>
          <w:sz w:val="24"/>
          <w:szCs w:val="24"/>
          <w:vertAlign w:val="superscript"/>
        </w:rPr>
        <w:tab/>
        <w:t xml:space="preserve">     </w:t>
      </w:r>
      <w:r w:rsidR="007C69F1" w:rsidRPr="003B24F0">
        <w:rPr>
          <w:rFonts w:cs="Times New Roman"/>
          <w:color w:val="auto"/>
          <w:sz w:val="24"/>
          <w:szCs w:val="24"/>
          <w:vertAlign w:val="superscript"/>
        </w:rPr>
        <w:t xml:space="preserve">                </w:t>
      </w:r>
      <w:r w:rsidRPr="003B24F0">
        <w:rPr>
          <w:rFonts w:cs="Times New Roman"/>
          <w:color w:val="auto"/>
          <w:sz w:val="24"/>
          <w:szCs w:val="24"/>
          <w:vertAlign w:val="superscript"/>
        </w:rPr>
        <w:t xml:space="preserve">  </w:t>
      </w:r>
      <w:proofErr w:type="gramStart"/>
      <w:r w:rsidRPr="003B24F0">
        <w:rPr>
          <w:rFonts w:cs="Times New Roman"/>
          <w:color w:val="auto"/>
          <w:sz w:val="24"/>
          <w:szCs w:val="24"/>
          <w:vertAlign w:val="superscript"/>
        </w:rPr>
        <w:t xml:space="preserve">   (</w:t>
      </w:r>
      <w:proofErr w:type="gramEnd"/>
      <w:r w:rsidRPr="003B24F0">
        <w:rPr>
          <w:rFonts w:cs="Times New Roman"/>
          <w:color w:val="auto"/>
          <w:sz w:val="24"/>
          <w:szCs w:val="24"/>
          <w:vertAlign w:val="superscript"/>
        </w:rPr>
        <w:t>фамилия, имя, отчество)</w:t>
      </w:r>
    </w:p>
    <w:p w14:paraId="6A4CE6EF" w14:textId="77777777" w:rsidR="004125CD" w:rsidRPr="003B24F0" w:rsidRDefault="004125CD" w:rsidP="00725FF9">
      <w:pPr>
        <w:tabs>
          <w:tab w:val="left" w:pos="1841"/>
          <w:tab w:val="left" w:pos="7513"/>
        </w:tabs>
        <w:spacing w:line="276" w:lineRule="auto"/>
        <w:ind w:firstLine="0"/>
        <w:rPr>
          <w:color w:val="auto"/>
          <w:sz w:val="24"/>
          <w:szCs w:val="24"/>
        </w:rPr>
      </w:pPr>
    </w:p>
    <w:sectPr w:rsidR="004125CD" w:rsidRPr="003B24F0" w:rsidSect="004125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1BC2" w14:textId="77777777" w:rsidR="00B23648" w:rsidRDefault="00B23648" w:rsidP="00CD0A98">
      <w:pPr>
        <w:spacing w:line="240" w:lineRule="auto"/>
      </w:pPr>
      <w:r>
        <w:separator/>
      </w:r>
    </w:p>
  </w:endnote>
  <w:endnote w:type="continuationSeparator" w:id="0">
    <w:p w14:paraId="5884F295" w14:textId="77777777" w:rsidR="00B23648" w:rsidRDefault="00B23648" w:rsidP="00CD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4F7F3" w14:textId="77777777" w:rsidR="00B23648" w:rsidRDefault="00B23648" w:rsidP="00CD0A98">
      <w:pPr>
        <w:spacing w:line="240" w:lineRule="auto"/>
      </w:pPr>
      <w:r>
        <w:separator/>
      </w:r>
    </w:p>
  </w:footnote>
  <w:footnote w:type="continuationSeparator" w:id="0">
    <w:p w14:paraId="18B2A3AF" w14:textId="77777777" w:rsidR="00B23648" w:rsidRDefault="00B23648" w:rsidP="00CD0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803787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74CADD85" w14:textId="32FE9088" w:rsidR="004125CD" w:rsidRPr="004125CD" w:rsidRDefault="004125CD">
        <w:pPr>
          <w:pStyle w:val="a8"/>
          <w:jc w:val="center"/>
          <w:rPr>
            <w:rFonts w:asciiTheme="minorHAnsi" w:hAnsiTheme="minorHAnsi" w:cstheme="minorHAnsi"/>
            <w:sz w:val="22"/>
          </w:rPr>
        </w:pPr>
        <w:r w:rsidRPr="004125CD">
          <w:rPr>
            <w:rFonts w:asciiTheme="minorHAnsi" w:hAnsiTheme="minorHAnsi" w:cstheme="minorHAnsi"/>
            <w:sz w:val="22"/>
          </w:rPr>
          <w:fldChar w:fldCharType="begin"/>
        </w:r>
        <w:r w:rsidRPr="004125CD">
          <w:rPr>
            <w:rFonts w:asciiTheme="minorHAnsi" w:hAnsiTheme="minorHAnsi" w:cstheme="minorHAnsi"/>
            <w:sz w:val="22"/>
          </w:rPr>
          <w:instrText>PAGE   \* MERGEFORMAT</w:instrText>
        </w:r>
        <w:r w:rsidRPr="004125CD">
          <w:rPr>
            <w:rFonts w:asciiTheme="minorHAnsi" w:hAnsiTheme="minorHAnsi" w:cstheme="minorHAnsi"/>
            <w:sz w:val="22"/>
          </w:rPr>
          <w:fldChar w:fldCharType="separate"/>
        </w:r>
        <w:r w:rsidRPr="004125CD">
          <w:rPr>
            <w:rFonts w:asciiTheme="minorHAnsi" w:hAnsiTheme="minorHAnsi" w:cstheme="minorHAnsi"/>
            <w:sz w:val="22"/>
          </w:rPr>
          <w:t>2</w:t>
        </w:r>
        <w:r w:rsidRPr="004125C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44C997C7" w14:textId="77777777" w:rsidR="004125CD" w:rsidRDefault="004125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F1F"/>
    <w:multiLevelType w:val="multilevel"/>
    <w:tmpl w:val="071E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82290"/>
    <w:multiLevelType w:val="hybridMultilevel"/>
    <w:tmpl w:val="7A9AC7C2"/>
    <w:lvl w:ilvl="0" w:tplc="18D4D372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5AB"/>
    <w:multiLevelType w:val="multilevel"/>
    <w:tmpl w:val="060EA4CE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75E85"/>
    <w:multiLevelType w:val="hybridMultilevel"/>
    <w:tmpl w:val="942A91A0"/>
    <w:lvl w:ilvl="0" w:tplc="481821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5CC0"/>
    <w:multiLevelType w:val="hybridMultilevel"/>
    <w:tmpl w:val="921A958C"/>
    <w:lvl w:ilvl="0" w:tplc="5B74E420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1B250B90"/>
    <w:multiLevelType w:val="hybridMultilevel"/>
    <w:tmpl w:val="EEE69990"/>
    <w:lvl w:ilvl="0" w:tplc="5B74E4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084166"/>
    <w:multiLevelType w:val="hybridMultilevel"/>
    <w:tmpl w:val="7480E094"/>
    <w:lvl w:ilvl="0" w:tplc="43102C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542"/>
    <w:multiLevelType w:val="multilevel"/>
    <w:tmpl w:val="C4D4AF8A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64E5052"/>
    <w:multiLevelType w:val="hybridMultilevel"/>
    <w:tmpl w:val="37EA7E48"/>
    <w:lvl w:ilvl="0" w:tplc="1292D192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6BF7"/>
    <w:multiLevelType w:val="multilevel"/>
    <w:tmpl w:val="5E1CB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DE4597"/>
    <w:multiLevelType w:val="hybridMultilevel"/>
    <w:tmpl w:val="F476DC28"/>
    <w:lvl w:ilvl="0" w:tplc="30AECC5A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88C48DD"/>
    <w:multiLevelType w:val="hybridMultilevel"/>
    <w:tmpl w:val="9650F438"/>
    <w:lvl w:ilvl="0" w:tplc="5B74E420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652215C6"/>
    <w:multiLevelType w:val="hybridMultilevel"/>
    <w:tmpl w:val="27FC56BC"/>
    <w:lvl w:ilvl="0" w:tplc="B99E6B5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6639"/>
    <w:multiLevelType w:val="hybridMultilevel"/>
    <w:tmpl w:val="EEF022F6"/>
    <w:lvl w:ilvl="0" w:tplc="037E392C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3173"/>
    <w:multiLevelType w:val="hybridMultilevel"/>
    <w:tmpl w:val="9DA43618"/>
    <w:lvl w:ilvl="0" w:tplc="2346AAA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A7C5B"/>
    <w:multiLevelType w:val="hybridMultilevel"/>
    <w:tmpl w:val="2A6E39F0"/>
    <w:lvl w:ilvl="0" w:tplc="3782FD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F4AF0"/>
    <w:multiLevelType w:val="hybridMultilevel"/>
    <w:tmpl w:val="415CDEE8"/>
    <w:lvl w:ilvl="0" w:tplc="F2183C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18E4"/>
    <w:multiLevelType w:val="multilevel"/>
    <w:tmpl w:val="423682B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3F1914"/>
    <w:multiLevelType w:val="hybridMultilevel"/>
    <w:tmpl w:val="712AF896"/>
    <w:lvl w:ilvl="0" w:tplc="0F9AC7E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B38A7"/>
    <w:multiLevelType w:val="multilevel"/>
    <w:tmpl w:val="73ECAE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77B4B"/>
    <w:multiLevelType w:val="multilevel"/>
    <w:tmpl w:val="EB0E33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19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8"/>
  </w:num>
  <w:num w:numId="14">
    <w:abstractNumId w:val="12"/>
  </w:num>
  <w:num w:numId="15">
    <w:abstractNumId w:val="13"/>
  </w:num>
  <w:num w:numId="16">
    <w:abstractNumId w:val="8"/>
  </w:num>
  <w:num w:numId="17">
    <w:abstractNumId w:val="11"/>
  </w:num>
  <w:num w:numId="18">
    <w:abstractNumId w:val="4"/>
  </w:num>
  <w:num w:numId="19">
    <w:abstractNumId w:val="1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BD"/>
    <w:rsid w:val="0001675D"/>
    <w:rsid w:val="000636E3"/>
    <w:rsid w:val="00063B7D"/>
    <w:rsid w:val="000A6413"/>
    <w:rsid w:val="000B2036"/>
    <w:rsid w:val="0014442E"/>
    <w:rsid w:val="00155FEF"/>
    <w:rsid w:val="001C4673"/>
    <w:rsid w:val="001C7091"/>
    <w:rsid w:val="001E1BCF"/>
    <w:rsid w:val="002003E4"/>
    <w:rsid w:val="00201405"/>
    <w:rsid w:val="002638B4"/>
    <w:rsid w:val="00347199"/>
    <w:rsid w:val="00392C51"/>
    <w:rsid w:val="003B24F0"/>
    <w:rsid w:val="003E644C"/>
    <w:rsid w:val="003F2678"/>
    <w:rsid w:val="004125CD"/>
    <w:rsid w:val="00474880"/>
    <w:rsid w:val="005013BD"/>
    <w:rsid w:val="00510B53"/>
    <w:rsid w:val="005A3FB1"/>
    <w:rsid w:val="00601EF1"/>
    <w:rsid w:val="0062595B"/>
    <w:rsid w:val="0070429B"/>
    <w:rsid w:val="00725FF9"/>
    <w:rsid w:val="007C43D1"/>
    <w:rsid w:val="007C69F1"/>
    <w:rsid w:val="007F2A22"/>
    <w:rsid w:val="00812C3F"/>
    <w:rsid w:val="009236D9"/>
    <w:rsid w:val="009423EB"/>
    <w:rsid w:val="009772A1"/>
    <w:rsid w:val="00A57879"/>
    <w:rsid w:val="00AB5960"/>
    <w:rsid w:val="00AC7885"/>
    <w:rsid w:val="00B23648"/>
    <w:rsid w:val="00B5527F"/>
    <w:rsid w:val="00B70E3B"/>
    <w:rsid w:val="00C17DDA"/>
    <w:rsid w:val="00C20E5A"/>
    <w:rsid w:val="00C2431B"/>
    <w:rsid w:val="00C564C7"/>
    <w:rsid w:val="00C85755"/>
    <w:rsid w:val="00CB116C"/>
    <w:rsid w:val="00CD0A98"/>
    <w:rsid w:val="00D1727D"/>
    <w:rsid w:val="00D968D4"/>
    <w:rsid w:val="00E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DAAF"/>
  <w15:docId w15:val="{E7E56BDD-F784-4938-93A9-4936C33A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78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qFormat/>
    <w:rsid w:val="00CD0A98"/>
    <w:pPr>
      <w:keepNext/>
      <w:spacing w:line="240" w:lineRule="auto"/>
      <w:ind w:firstLine="0"/>
      <w:jc w:val="left"/>
      <w:outlineLvl w:val="0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C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E1BCF"/>
    <w:rPr>
      <w:rFonts w:eastAsia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E1BCF"/>
    <w:rPr>
      <w:rFonts w:eastAsia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E1BCF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E1BCF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1E1BCF"/>
    <w:rPr>
      <w:rFonts w:eastAsia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1BCF"/>
    <w:pPr>
      <w:widowControl w:val="0"/>
      <w:shd w:val="clear" w:color="auto" w:fill="FFFFFF"/>
      <w:spacing w:before="240" w:line="274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E1BCF"/>
    <w:pPr>
      <w:widowControl w:val="0"/>
      <w:shd w:val="clear" w:color="auto" w:fill="FFFFFF"/>
      <w:spacing w:line="413" w:lineRule="exact"/>
      <w:ind w:firstLine="0"/>
    </w:pPr>
    <w:rPr>
      <w:rFonts w:eastAsia="Times New Roman" w:cs="Times New Roman"/>
    </w:rPr>
  </w:style>
  <w:style w:type="character" w:customStyle="1" w:styleId="22">
    <w:name w:val="Колонтитул (2)_"/>
    <w:basedOn w:val="a0"/>
    <w:link w:val="23"/>
    <w:rsid w:val="001E1BCF"/>
    <w:rPr>
      <w:rFonts w:eastAsia="Times New Roman" w:cs="Times New Roman"/>
      <w:shd w:val="clear" w:color="auto" w:fill="FFFFFF"/>
    </w:rPr>
  </w:style>
  <w:style w:type="paragraph" w:customStyle="1" w:styleId="23">
    <w:name w:val="Колонтитул (2)"/>
    <w:basedOn w:val="a"/>
    <w:link w:val="22"/>
    <w:rsid w:val="001E1BCF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</w:rPr>
  </w:style>
  <w:style w:type="character" w:customStyle="1" w:styleId="11">
    <w:name w:val="Заголовок №1_"/>
    <w:basedOn w:val="a0"/>
    <w:link w:val="12"/>
    <w:rsid w:val="001E1BCF"/>
    <w:rPr>
      <w:rFonts w:eastAsia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E1BCF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eastAsia="Times New Roman" w:cs="Times New Roman"/>
      <w:b/>
      <w:bCs/>
    </w:rPr>
  </w:style>
  <w:style w:type="table" w:styleId="a5">
    <w:name w:val="Table Grid"/>
    <w:basedOn w:val="a1"/>
    <w:uiPriority w:val="59"/>
    <w:rsid w:val="001E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1E1BCF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0A641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  <w:style w:type="character" w:customStyle="1" w:styleId="10">
    <w:name w:val="Заголовок 1 Знак"/>
    <w:basedOn w:val="a0"/>
    <w:link w:val="1"/>
    <w:rsid w:val="00CD0A98"/>
    <w:rPr>
      <w:rFonts w:eastAsia="Times New Roman" w:cs="Times New Roman"/>
      <w:color w:val="auto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D0A9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A98"/>
  </w:style>
  <w:style w:type="paragraph" w:styleId="aa">
    <w:name w:val="footer"/>
    <w:basedOn w:val="a"/>
    <w:link w:val="ab"/>
    <w:uiPriority w:val="99"/>
    <w:unhideWhenUsed/>
    <w:rsid w:val="00CD0A9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A98"/>
  </w:style>
  <w:style w:type="paragraph" w:styleId="ac">
    <w:name w:val="No Spacing"/>
    <w:uiPriority w:val="1"/>
    <w:qFormat/>
    <w:rsid w:val="004125CD"/>
    <w:pPr>
      <w:widowControl w:val="0"/>
      <w:spacing w:after="0" w:line="240" w:lineRule="auto"/>
      <w:ind w:firstLine="709"/>
      <w:jc w:val="both"/>
    </w:pPr>
    <w:rPr>
      <w:rFonts w:eastAsia="Arial Unicode MS" w:cs="Arial Unicode MS"/>
      <w:szCs w:val="24"/>
      <w:lang w:eastAsia="ru-RU" w:bidi="ru-RU"/>
    </w:rPr>
  </w:style>
  <w:style w:type="character" w:styleId="ad">
    <w:name w:val="Unresolved Mention"/>
    <w:basedOn w:val="a0"/>
    <w:uiPriority w:val="99"/>
    <w:semiHidden/>
    <w:unhideWhenUsed/>
    <w:rsid w:val="007C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Вагапова Фарида Равилевна</cp:lastModifiedBy>
  <cp:revision>2</cp:revision>
  <dcterms:created xsi:type="dcterms:W3CDTF">2023-02-27T10:51:00Z</dcterms:created>
  <dcterms:modified xsi:type="dcterms:W3CDTF">2023-02-27T10:51:00Z</dcterms:modified>
</cp:coreProperties>
</file>